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B77" w:rsidRPr="001A0F3F" w:rsidRDefault="000E2B77" w:rsidP="00660EDD">
      <w:pPr>
        <w:jc w:val="center"/>
        <w:rPr>
          <w:rFonts w:ascii="Arial" w:hAnsi="Arial" w:cs="Arial"/>
          <w:b/>
          <w:sz w:val="28"/>
          <w:szCs w:val="28"/>
        </w:rPr>
      </w:pPr>
      <w:bookmarkStart w:id="0" w:name="_Toc488041854"/>
      <w:r w:rsidRPr="001A0F3F">
        <w:rPr>
          <w:rFonts w:ascii="Arial" w:hAnsi="Arial" w:cs="Arial"/>
          <w:b/>
          <w:sz w:val="28"/>
          <w:szCs w:val="28"/>
        </w:rPr>
        <w:t xml:space="preserve">SPIS  ZAWARTOŚCI </w:t>
      </w:r>
    </w:p>
    <w:p w:rsidR="000E2B77" w:rsidRPr="001A0F3F" w:rsidRDefault="000E2B77" w:rsidP="000D3E36">
      <w:pPr>
        <w:rPr>
          <w:rFonts w:ascii="Arial" w:hAnsi="Arial" w:cs="Arial"/>
          <w:b/>
          <w:sz w:val="18"/>
          <w:szCs w:val="18"/>
        </w:rPr>
      </w:pPr>
    </w:p>
    <w:p w:rsidR="000E2B77" w:rsidRPr="001A0F3F" w:rsidRDefault="000E2B77" w:rsidP="00660EDD">
      <w:pPr>
        <w:jc w:val="center"/>
        <w:rPr>
          <w:rFonts w:ascii="Arial Unicode MS" w:eastAsia="Arial Unicode MS" w:hAnsi="Arial Unicode MS" w:cs="Arial Unicode MS"/>
          <w:b/>
          <w:sz w:val="28"/>
          <w:szCs w:val="28"/>
        </w:rPr>
      </w:pPr>
      <w:r w:rsidRPr="001A0F3F">
        <w:rPr>
          <w:rFonts w:ascii="Arial Unicode MS" w:eastAsia="Arial Unicode MS" w:hAnsi="Arial Unicode MS" w:cs="Arial Unicode MS"/>
          <w:b/>
          <w:bCs/>
        </w:rPr>
        <w:t>I.  CZĘŚĆ OPISOWA</w:t>
      </w:r>
    </w:p>
    <w:p w:rsidR="000E2B77" w:rsidRPr="001A0F3F" w:rsidRDefault="000E2B77" w:rsidP="000D3E36">
      <w:pPr>
        <w:rPr>
          <w:rFonts w:ascii="Arial" w:hAnsi="Arial" w:cs="Arial"/>
          <w:b/>
          <w:sz w:val="18"/>
          <w:szCs w:val="18"/>
        </w:rPr>
      </w:pPr>
    </w:p>
    <w:p w:rsidR="000E2B77" w:rsidRPr="001A0F3F" w:rsidRDefault="000E2B77" w:rsidP="00660EDD">
      <w:pPr>
        <w:pStyle w:val="Nagwekspisutreci"/>
        <w:rPr>
          <w:rFonts w:ascii="Arial" w:hAnsi="Arial" w:cs="Arial"/>
          <w:color w:val="auto"/>
        </w:rPr>
      </w:pPr>
      <w:r w:rsidRPr="001A0F3F">
        <w:rPr>
          <w:rFonts w:ascii="Arial" w:hAnsi="Arial" w:cs="Arial"/>
          <w:color w:val="auto"/>
        </w:rPr>
        <w:t>Spis treści</w:t>
      </w:r>
    </w:p>
    <w:p w:rsidR="000E2B77" w:rsidRPr="007D46A0" w:rsidRDefault="000E2B77" w:rsidP="00660EDD">
      <w:pPr>
        <w:rPr>
          <w:rFonts w:ascii="Arial" w:hAnsi="Arial" w:cs="Arial"/>
          <w:highlight w:val="yellow"/>
          <w:lang w:eastAsia="en-US"/>
        </w:rPr>
      </w:pPr>
    </w:p>
    <w:p w:rsidR="00604E47" w:rsidRPr="00604E47" w:rsidRDefault="00AF33A6">
      <w:pPr>
        <w:pStyle w:val="Spistreci1"/>
        <w:tabs>
          <w:tab w:val="right" w:leader="dot" w:pos="9060"/>
        </w:tabs>
        <w:rPr>
          <w:rFonts w:ascii="Arial Narrow" w:eastAsiaTheme="minorEastAsia" w:hAnsi="Arial Narrow" w:cstheme="minorBidi"/>
          <w:noProof/>
          <w:kern w:val="0"/>
          <w:sz w:val="22"/>
          <w:szCs w:val="22"/>
          <w:lang w:eastAsia="pl-PL" w:bidi="ar-SA"/>
        </w:rPr>
      </w:pPr>
      <w:r w:rsidRPr="00604E47">
        <w:rPr>
          <w:rFonts w:ascii="Arial Narrow" w:hAnsi="Arial Narrow" w:cs="Arial"/>
          <w:sz w:val="22"/>
          <w:szCs w:val="22"/>
          <w:highlight w:val="yellow"/>
        </w:rPr>
        <w:fldChar w:fldCharType="begin"/>
      </w:r>
      <w:r w:rsidR="000E2B77" w:rsidRPr="00604E47">
        <w:rPr>
          <w:rFonts w:ascii="Arial Narrow" w:hAnsi="Arial Narrow" w:cs="Arial"/>
          <w:sz w:val="22"/>
          <w:szCs w:val="22"/>
          <w:highlight w:val="yellow"/>
        </w:rPr>
        <w:instrText xml:space="preserve"> TOC \o "1-3" \h \z \u </w:instrText>
      </w:r>
      <w:r w:rsidRPr="00604E47">
        <w:rPr>
          <w:rFonts w:ascii="Arial Narrow" w:hAnsi="Arial Narrow" w:cs="Arial"/>
          <w:sz w:val="22"/>
          <w:szCs w:val="22"/>
          <w:highlight w:val="yellow"/>
        </w:rPr>
        <w:fldChar w:fldCharType="separate"/>
      </w:r>
      <w:hyperlink w:anchor="_Toc868309" w:history="1">
        <w:r w:rsidR="00604E47" w:rsidRPr="00604E47">
          <w:rPr>
            <w:rStyle w:val="Hipercze"/>
            <w:rFonts w:ascii="Arial Narrow" w:eastAsia="Arial Unicode MS" w:hAnsi="Arial Narrow" w:cs="Arial Unicode MS"/>
            <w:b/>
            <w:noProof/>
            <w:sz w:val="22"/>
            <w:szCs w:val="22"/>
          </w:rPr>
          <w:t>1. CEL I ZAKRES OPRACOWANIA</w:t>
        </w:r>
        <w:r w:rsidR="00604E47" w:rsidRPr="00604E47">
          <w:rPr>
            <w:rFonts w:ascii="Arial Narrow" w:hAnsi="Arial Narrow"/>
            <w:noProof/>
            <w:webHidden/>
            <w:sz w:val="22"/>
            <w:szCs w:val="22"/>
          </w:rPr>
          <w:tab/>
        </w:r>
        <w:r w:rsidR="00604E47" w:rsidRPr="00604E47">
          <w:rPr>
            <w:rFonts w:ascii="Arial Narrow" w:hAnsi="Arial Narrow"/>
            <w:noProof/>
            <w:webHidden/>
            <w:sz w:val="22"/>
            <w:szCs w:val="22"/>
          </w:rPr>
          <w:fldChar w:fldCharType="begin"/>
        </w:r>
        <w:r w:rsidR="00604E47" w:rsidRPr="00604E47">
          <w:rPr>
            <w:rFonts w:ascii="Arial Narrow" w:hAnsi="Arial Narrow"/>
            <w:noProof/>
            <w:webHidden/>
            <w:sz w:val="22"/>
            <w:szCs w:val="22"/>
          </w:rPr>
          <w:instrText xml:space="preserve"> PAGEREF _Toc868309 \h </w:instrText>
        </w:r>
        <w:r w:rsidR="00604E47" w:rsidRPr="00604E47">
          <w:rPr>
            <w:rFonts w:ascii="Arial Narrow" w:hAnsi="Arial Narrow"/>
            <w:noProof/>
            <w:webHidden/>
            <w:sz w:val="22"/>
            <w:szCs w:val="22"/>
          </w:rPr>
        </w:r>
        <w:r w:rsidR="00604E47" w:rsidRPr="00604E47">
          <w:rPr>
            <w:rFonts w:ascii="Arial Narrow" w:hAnsi="Arial Narrow"/>
            <w:noProof/>
            <w:webHidden/>
            <w:sz w:val="22"/>
            <w:szCs w:val="22"/>
          </w:rPr>
          <w:fldChar w:fldCharType="separate"/>
        </w:r>
        <w:r w:rsidR="00604E47" w:rsidRPr="00604E47">
          <w:rPr>
            <w:rFonts w:ascii="Arial Narrow" w:hAnsi="Arial Narrow"/>
            <w:noProof/>
            <w:webHidden/>
            <w:sz w:val="22"/>
            <w:szCs w:val="22"/>
          </w:rPr>
          <w:t>2</w:t>
        </w:r>
        <w:r w:rsidR="00604E47"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0" w:history="1">
        <w:r w:rsidRPr="00604E47">
          <w:rPr>
            <w:rStyle w:val="Hipercze"/>
            <w:rFonts w:ascii="Arial Narrow" w:eastAsia="Arial Unicode MS" w:hAnsi="Arial Narrow" w:cs="Arial Unicode MS"/>
            <w:b/>
            <w:noProof/>
            <w:sz w:val="22"/>
            <w:szCs w:val="22"/>
          </w:rPr>
          <w:t>2. SZATA ROŚLINNA</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_Toc868310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2</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1" w:history="1">
        <w:r w:rsidRPr="00604E47">
          <w:rPr>
            <w:rStyle w:val="Hipercze"/>
            <w:rFonts w:ascii="Arial Narrow" w:eastAsia="Arial Unicode MS" w:hAnsi="Arial Narrow" w:cs="Arial Unicode MS"/>
            <w:b/>
            <w:noProof/>
            <w:sz w:val="22"/>
            <w:szCs w:val="22"/>
          </w:rPr>
          <w:t>3. PROJEKTOWANE NASADZENIA</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_Toc868311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2</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2" w:history="1">
        <w:r w:rsidRPr="00604E47">
          <w:rPr>
            <w:rStyle w:val="Hipercze"/>
            <w:rFonts w:ascii="Arial Narrow" w:eastAsia="Arial Unicode MS" w:hAnsi="Arial Narrow" w:cs="Arial Unicode MS"/>
            <w:b/>
            <w:noProof/>
            <w:sz w:val="22"/>
            <w:szCs w:val="22"/>
          </w:rPr>
          <w:t>4. ZESTAWIENIE TABELARYCZNE PROJEKTOWANYCH DRZEW</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_Toc868312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2</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3" w:history="1">
        <w:r w:rsidRPr="00604E47">
          <w:rPr>
            <w:rStyle w:val="Hipercze"/>
            <w:rFonts w:ascii="Arial Narrow" w:eastAsia="Arial Unicode MS" w:hAnsi="Arial Narrow" w:cs="Arial Unicode MS"/>
            <w:b/>
            <w:noProof/>
            <w:sz w:val="22"/>
            <w:szCs w:val="22"/>
          </w:rPr>
          <w:t>6. OCHRONA ROŚLIN NA OKRES ZIMOWY (ochrona przed zasolonym błotem pośniegowym)</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_Toc868313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3</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4" w:history="1">
        <w:r w:rsidRPr="00604E47">
          <w:rPr>
            <w:rStyle w:val="Hipercze"/>
            <w:rFonts w:ascii="Arial Narrow" w:eastAsia="Arial Unicode MS" w:hAnsi="Arial Narrow" w:cs="Arial Unicode MS"/>
            <w:b/>
            <w:noProof/>
            <w:sz w:val="22"/>
            <w:szCs w:val="22"/>
          </w:rPr>
          <w:t>7. OCHRONA POZOSTAŁYCH DRZEW I KRZEWÓW</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_Toc868314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3</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5" w:history="1">
        <w:r w:rsidRPr="00604E47">
          <w:rPr>
            <w:rStyle w:val="Hipercze"/>
            <w:rFonts w:ascii="Arial Narrow" w:eastAsia="Arial Unicode MS" w:hAnsi="Arial Narrow" w:cs="Arial Unicode MS"/>
            <w:b/>
            <w:noProof/>
            <w:sz w:val="22"/>
            <w:szCs w:val="22"/>
          </w:rPr>
          <w:t>8. UWAGI</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_Toc868315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4</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6" w:history="1">
        <w:r w:rsidRPr="00604E47">
          <w:rPr>
            <w:rStyle w:val="Hipercze"/>
            <w:rFonts w:ascii="Arial Narrow" w:eastAsia="Arial Unicode MS" w:hAnsi="Arial Narrow" w:cs="Arial Unicode MS"/>
            <w:b/>
            <w:noProof/>
            <w:sz w:val="22"/>
            <w:szCs w:val="22"/>
          </w:rPr>
          <w:t>9. TRAWNIKI</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_Toc868316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4</w:t>
        </w:r>
        <w:r w:rsidRPr="00604E47">
          <w:rPr>
            <w:rFonts w:ascii="Arial Narrow" w:hAnsi="Arial Narrow"/>
            <w:noProof/>
            <w:webHidden/>
            <w:sz w:val="22"/>
            <w:szCs w:val="22"/>
          </w:rPr>
          <w:fldChar w:fldCharType="end"/>
        </w:r>
      </w:hyperlink>
    </w:p>
    <w:p w:rsidR="00604E47" w:rsidRPr="00604E47" w:rsidRDefault="00604E47">
      <w:pPr>
        <w:pStyle w:val="Spistreci1"/>
        <w:tabs>
          <w:tab w:val="right" w:leader="dot" w:pos="9060"/>
        </w:tabs>
        <w:rPr>
          <w:rFonts w:ascii="Arial Narrow" w:eastAsiaTheme="minorEastAsia" w:hAnsi="Arial Narrow" w:cstheme="minorBidi"/>
          <w:noProof/>
          <w:kern w:val="0"/>
          <w:sz w:val="22"/>
          <w:szCs w:val="22"/>
          <w:lang w:eastAsia="pl-PL" w:bidi="ar-SA"/>
        </w:rPr>
      </w:pPr>
      <w:hyperlink w:anchor="_Toc868317" w:history="1">
        <w:r w:rsidRPr="00604E47">
          <w:rPr>
            <w:rStyle w:val="Hipercze"/>
            <w:rFonts w:ascii="Arial Narrow" w:eastAsia="Arial Unicode MS" w:hAnsi="Arial Narrow" w:cs="Arial Unicode MS"/>
            <w:b/>
            <w:noProof/>
            <w:sz w:val="22"/>
            <w:szCs w:val="22"/>
          </w:rPr>
          <w:t>10. PRACE PRZY NASADZENIACH ZIELENI</w:t>
        </w:r>
        <w:r w:rsidRPr="00604E47">
          <w:rPr>
            <w:rFonts w:ascii="Arial Narrow" w:hAnsi="Arial Narrow"/>
            <w:noProof/>
            <w:webHidden/>
            <w:sz w:val="22"/>
            <w:szCs w:val="22"/>
          </w:rPr>
          <w:tab/>
        </w:r>
        <w:r w:rsidRPr="00604E47">
          <w:rPr>
            <w:rFonts w:ascii="Arial Narrow" w:hAnsi="Arial Narrow"/>
            <w:noProof/>
            <w:webHidden/>
            <w:sz w:val="22"/>
            <w:szCs w:val="22"/>
          </w:rPr>
          <w:fldChar w:fldCharType="begin"/>
        </w:r>
        <w:r w:rsidRPr="00604E47">
          <w:rPr>
            <w:rFonts w:ascii="Arial Narrow" w:hAnsi="Arial Narrow"/>
            <w:noProof/>
            <w:webHidden/>
            <w:sz w:val="22"/>
            <w:szCs w:val="22"/>
          </w:rPr>
          <w:instrText xml:space="preserve"> PAGEREF _Toc868317 \h </w:instrText>
        </w:r>
        <w:r w:rsidRPr="00604E47">
          <w:rPr>
            <w:rFonts w:ascii="Arial Narrow" w:hAnsi="Arial Narrow"/>
            <w:noProof/>
            <w:webHidden/>
            <w:sz w:val="22"/>
            <w:szCs w:val="22"/>
          </w:rPr>
        </w:r>
        <w:r w:rsidRPr="00604E47">
          <w:rPr>
            <w:rFonts w:ascii="Arial Narrow" w:hAnsi="Arial Narrow"/>
            <w:noProof/>
            <w:webHidden/>
            <w:sz w:val="22"/>
            <w:szCs w:val="22"/>
          </w:rPr>
          <w:fldChar w:fldCharType="separate"/>
        </w:r>
        <w:r w:rsidRPr="00604E47">
          <w:rPr>
            <w:rFonts w:ascii="Arial Narrow" w:hAnsi="Arial Narrow"/>
            <w:noProof/>
            <w:webHidden/>
            <w:sz w:val="22"/>
            <w:szCs w:val="22"/>
          </w:rPr>
          <w:t>5</w:t>
        </w:r>
        <w:r w:rsidRPr="00604E47">
          <w:rPr>
            <w:rFonts w:ascii="Arial Narrow" w:hAnsi="Arial Narrow"/>
            <w:noProof/>
            <w:webHidden/>
            <w:sz w:val="22"/>
            <w:szCs w:val="22"/>
          </w:rPr>
          <w:fldChar w:fldCharType="end"/>
        </w:r>
      </w:hyperlink>
    </w:p>
    <w:p w:rsidR="000E2B77" w:rsidRPr="007D46A0" w:rsidRDefault="00AF33A6" w:rsidP="00963BA3">
      <w:pPr>
        <w:rPr>
          <w:rFonts w:ascii="Arial" w:hAnsi="Arial" w:cs="Arial"/>
          <w:highlight w:val="yellow"/>
        </w:rPr>
      </w:pPr>
      <w:r w:rsidRPr="00604E47">
        <w:rPr>
          <w:rFonts w:ascii="Arial Narrow" w:hAnsi="Arial Narrow" w:cs="Arial"/>
          <w:highlight w:val="yellow"/>
        </w:rPr>
        <w:fldChar w:fldCharType="end"/>
      </w:r>
    </w:p>
    <w:p w:rsidR="000E2B77" w:rsidRPr="007D46A0" w:rsidRDefault="000E2B77" w:rsidP="004819A4">
      <w:pPr>
        <w:tabs>
          <w:tab w:val="left" w:pos="1429"/>
        </w:tabs>
        <w:rPr>
          <w:rFonts w:ascii="Arial" w:hAnsi="Arial" w:cs="Arial"/>
          <w:b/>
          <w:sz w:val="18"/>
          <w:szCs w:val="18"/>
          <w:highlight w:val="yellow"/>
        </w:rPr>
      </w:pPr>
    </w:p>
    <w:p w:rsidR="000E2B77" w:rsidRPr="007D46A0" w:rsidRDefault="000E2B77" w:rsidP="00616017">
      <w:pPr>
        <w:tabs>
          <w:tab w:val="left" w:pos="1429"/>
        </w:tabs>
        <w:rPr>
          <w:rFonts w:ascii="Arial" w:hAnsi="Arial" w:cs="Arial"/>
          <w:b/>
          <w:sz w:val="18"/>
          <w:szCs w:val="18"/>
          <w:highlight w:val="yellow"/>
        </w:rPr>
      </w:pPr>
    </w:p>
    <w:p w:rsidR="000E2B77" w:rsidRPr="00837107" w:rsidRDefault="000E2B77" w:rsidP="00963BA3">
      <w:pPr>
        <w:jc w:val="center"/>
        <w:rPr>
          <w:rFonts w:ascii="Arial Unicode MS" w:eastAsia="Arial Unicode MS" w:hAnsi="Arial Unicode MS" w:cs="Arial Unicode MS"/>
          <w:b/>
          <w:sz w:val="28"/>
          <w:szCs w:val="28"/>
        </w:rPr>
      </w:pPr>
      <w:r w:rsidRPr="00837107">
        <w:rPr>
          <w:rFonts w:ascii="Arial Unicode MS" w:eastAsia="Arial Unicode MS" w:hAnsi="Arial Unicode MS" w:cs="Arial Unicode MS"/>
          <w:b/>
          <w:bCs/>
        </w:rPr>
        <w:t>II.  CZĘŚĆ RYSUNKOWA</w:t>
      </w:r>
    </w:p>
    <w:tbl>
      <w:tblPr>
        <w:tblW w:w="0" w:type="auto"/>
        <w:tblInd w:w="432" w:type="dxa"/>
        <w:tblLook w:val="00A0"/>
      </w:tblPr>
      <w:tblGrid>
        <w:gridCol w:w="4448"/>
        <w:gridCol w:w="4406"/>
      </w:tblGrid>
      <w:tr w:rsidR="000E2B77" w:rsidRPr="00A33214" w:rsidTr="00A33214">
        <w:tc>
          <w:tcPr>
            <w:tcW w:w="4448" w:type="dxa"/>
          </w:tcPr>
          <w:p w:rsidR="000E2B77" w:rsidRPr="00A33214" w:rsidRDefault="000E2B77" w:rsidP="00A33214">
            <w:pPr>
              <w:spacing w:after="0" w:line="240" w:lineRule="auto"/>
            </w:pPr>
            <w:r w:rsidRPr="00A33214">
              <w:t>Nasadzenia zieleni</w:t>
            </w:r>
          </w:p>
        </w:tc>
        <w:tc>
          <w:tcPr>
            <w:tcW w:w="4406" w:type="dxa"/>
          </w:tcPr>
          <w:p w:rsidR="000E2B77" w:rsidRPr="00A33214" w:rsidRDefault="000E2B77" w:rsidP="00A33214">
            <w:pPr>
              <w:spacing w:after="0" w:line="240" w:lineRule="auto"/>
              <w:jc w:val="right"/>
              <w:rPr>
                <w:b/>
              </w:rPr>
            </w:pPr>
            <w:bookmarkStart w:id="1" w:name="_Toc501366065"/>
            <w:r w:rsidRPr="00A33214">
              <w:rPr>
                <w:b/>
              </w:rPr>
              <w:t xml:space="preserve">Rys. nr: </w:t>
            </w:r>
            <w:bookmarkEnd w:id="1"/>
            <w:r w:rsidRPr="00A33214">
              <w:rPr>
                <w:b/>
              </w:rPr>
              <w:t>1</w:t>
            </w:r>
          </w:p>
        </w:tc>
      </w:tr>
    </w:tbl>
    <w:p w:rsidR="000E2B77" w:rsidRPr="00963BA3" w:rsidRDefault="000E2B77" w:rsidP="009E0A14">
      <w:pPr>
        <w:pStyle w:val="Nagwek1"/>
        <w:rPr>
          <w:rFonts w:ascii="Arial" w:hAnsi="Arial" w:cs="Arial"/>
          <w:b/>
        </w:rPr>
      </w:pPr>
    </w:p>
    <w:p w:rsidR="000E2B77" w:rsidRPr="00963BA3" w:rsidRDefault="000E2B77" w:rsidP="009E0A14">
      <w:pPr>
        <w:pStyle w:val="Nagwek1"/>
        <w:rPr>
          <w:rFonts w:ascii="Arial" w:hAnsi="Arial" w:cs="Arial"/>
          <w:b/>
        </w:rPr>
      </w:pPr>
    </w:p>
    <w:p w:rsidR="000E2B77" w:rsidRPr="00963BA3" w:rsidRDefault="000E2B77" w:rsidP="009E0A14">
      <w:pPr>
        <w:pStyle w:val="Nagwek1"/>
        <w:rPr>
          <w:rFonts w:ascii="Arial" w:hAnsi="Arial" w:cs="Arial"/>
          <w:b/>
        </w:rPr>
      </w:pPr>
    </w:p>
    <w:p w:rsidR="000E2B77" w:rsidRPr="00963BA3" w:rsidRDefault="000E2B77" w:rsidP="009E0A14">
      <w:pPr>
        <w:pStyle w:val="Nagwek1"/>
        <w:rPr>
          <w:rFonts w:ascii="Arial" w:hAnsi="Arial" w:cs="Arial"/>
          <w:b/>
        </w:rPr>
      </w:pPr>
    </w:p>
    <w:p w:rsidR="000E2B77" w:rsidRPr="00963BA3" w:rsidRDefault="000E2B77" w:rsidP="009E0A14">
      <w:pPr>
        <w:pStyle w:val="Nagwek1"/>
        <w:rPr>
          <w:rFonts w:ascii="Arial" w:hAnsi="Arial" w:cs="Arial"/>
          <w:b/>
        </w:rPr>
      </w:pPr>
    </w:p>
    <w:p w:rsidR="000E2B77" w:rsidRPr="00963BA3" w:rsidRDefault="000E2B77" w:rsidP="00660EDD">
      <w:pPr>
        <w:pStyle w:val="Nagwek1"/>
        <w:ind w:left="0" w:firstLine="0"/>
        <w:rPr>
          <w:rFonts w:ascii="Arial" w:hAnsi="Arial" w:cs="Arial"/>
          <w:b/>
        </w:rPr>
      </w:pPr>
    </w:p>
    <w:p w:rsidR="000E2B77" w:rsidRPr="00963BA3" w:rsidRDefault="000E2B77" w:rsidP="009E0A14">
      <w:pPr>
        <w:pStyle w:val="Nagwek1"/>
        <w:rPr>
          <w:rFonts w:ascii="Arial" w:hAnsi="Arial" w:cs="Arial"/>
          <w:b/>
        </w:rPr>
      </w:pPr>
    </w:p>
    <w:p w:rsidR="000E2B77" w:rsidRPr="00963BA3" w:rsidRDefault="000E2B77" w:rsidP="00660EDD">
      <w:pPr>
        <w:pStyle w:val="Nagwek1"/>
        <w:ind w:left="0" w:firstLine="0"/>
        <w:rPr>
          <w:rFonts w:ascii="Arial" w:hAnsi="Arial" w:cs="Arial"/>
          <w:b/>
        </w:rPr>
      </w:pPr>
    </w:p>
    <w:p w:rsidR="000E2B77" w:rsidRDefault="000E2B77" w:rsidP="009460BF">
      <w:pPr>
        <w:pStyle w:val="Nagwek1"/>
        <w:ind w:left="0" w:firstLine="0"/>
        <w:rPr>
          <w:rFonts w:ascii="Arial" w:hAnsi="Arial" w:cs="Arial"/>
          <w:b/>
        </w:rPr>
      </w:pPr>
    </w:p>
    <w:p w:rsidR="000E2B77" w:rsidRPr="00EE1768" w:rsidRDefault="000E2B77" w:rsidP="00EE1768">
      <w:pPr>
        <w:rPr>
          <w:lang w:eastAsia="hi-IN" w:bidi="hi-IN"/>
        </w:rPr>
      </w:pPr>
    </w:p>
    <w:p w:rsidR="000E2B77" w:rsidRDefault="000E2B77" w:rsidP="009E0A14">
      <w:pPr>
        <w:pStyle w:val="Nagwek1"/>
        <w:rPr>
          <w:rFonts w:ascii="Arial" w:hAnsi="Arial" w:cs="Arial"/>
          <w:b/>
        </w:rPr>
      </w:pPr>
    </w:p>
    <w:p w:rsidR="000E2B77" w:rsidRDefault="000E2B77" w:rsidP="000D3E36">
      <w:pPr>
        <w:rPr>
          <w:lang w:eastAsia="hi-IN" w:bidi="hi-IN"/>
        </w:rPr>
      </w:pPr>
    </w:p>
    <w:p w:rsidR="000E2B77" w:rsidRDefault="000E2B77" w:rsidP="000D3E36">
      <w:pPr>
        <w:rPr>
          <w:lang w:eastAsia="hi-IN" w:bidi="hi-IN"/>
        </w:rPr>
      </w:pPr>
    </w:p>
    <w:p w:rsidR="000E2B77" w:rsidRDefault="000E2B77" w:rsidP="000D3E36">
      <w:pPr>
        <w:rPr>
          <w:lang w:eastAsia="hi-IN" w:bidi="hi-IN"/>
        </w:rPr>
      </w:pPr>
    </w:p>
    <w:p w:rsidR="000E2B77" w:rsidRDefault="000E2B77" w:rsidP="000D3E36">
      <w:pPr>
        <w:rPr>
          <w:lang w:eastAsia="hi-IN" w:bidi="hi-IN"/>
        </w:rPr>
      </w:pPr>
    </w:p>
    <w:bookmarkEnd w:id="0"/>
    <w:p w:rsidR="000E2B77" w:rsidRPr="00963BA3" w:rsidRDefault="000E2B77" w:rsidP="009E0A14">
      <w:pPr>
        <w:jc w:val="both"/>
        <w:rPr>
          <w:rFonts w:ascii="Arial" w:hAnsi="Arial" w:cs="Arial"/>
          <w:sz w:val="24"/>
          <w:szCs w:val="24"/>
        </w:rPr>
      </w:pPr>
    </w:p>
    <w:p w:rsidR="000E2B77" w:rsidRPr="00C2101A" w:rsidRDefault="000E2B77" w:rsidP="009E0A14">
      <w:pPr>
        <w:pStyle w:val="Nagwek1"/>
        <w:rPr>
          <w:rFonts w:ascii="Arial Unicode MS" w:eastAsia="Arial Unicode MS" w:hAnsi="Arial Unicode MS" w:cs="Arial Unicode MS"/>
          <w:b/>
          <w:sz w:val="22"/>
          <w:szCs w:val="22"/>
        </w:rPr>
      </w:pPr>
      <w:bookmarkStart w:id="2" w:name="_Toc488041855"/>
      <w:bookmarkStart w:id="3" w:name="_Toc868309"/>
      <w:r w:rsidRPr="00C2101A">
        <w:rPr>
          <w:rFonts w:ascii="Arial Unicode MS" w:eastAsia="Arial Unicode MS" w:hAnsi="Arial Unicode MS" w:cs="Arial Unicode MS"/>
          <w:b/>
          <w:sz w:val="22"/>
          <w:szCs w:val="22"/>
        </w:rPr>
        <w:lastRenderedPageBreak/>
        <w:t>1. CEL I ZAKRES OPRACOWANIA</w:t>
      </w:r>
      <w:bookmarkEnd w:id="2"/>
      <w:bookmarkEnd w:id="3"/>
    </w:p>
    <w:p w:rsidR="000E2B77" w:rsidRPr="00653395" w:rsidRDefault="000E2B77" w:rsidP="009E0A14">
      <w:pPr>
        <w:jc w:val="both"/>
        <w:rPr>
          <w:rFonts w:ascii="Arial" w:hAnsi="Arial" w:cs="Arial"/>
        </w:rPr>
      </w:pPr>
    </w:p>
    <w:p w:rsidR="000E2B77" w:rsidRPr="00653395" w:rsidRDefault="000E2B77" w:rsidP="00B75290">
      <w:pPr>
        <w:jc w:val="both"/>
        <w:rPr>
          <w:rFonts w:ascii="Arial" w:hAnsi="Arial" w:cs="Arial"/>
        </w:rPr>
      </w:pPr>
      <w:r w:rsidRPr="00653395">
        <w:rPr>
          <w:rFonts w:ascii="Arial" w:hAnsi="Arial" w:cs="Arial"/>
        </w:rPr>
        <w:tab/>
        <w:t xml:space="preserve">Projekt nasadzeń zieleni wykonano w związku z </w:t>
      </w:r>
      <w:r>
        <w:rPr>
          <w:rFonts w:ascii="Arial" w:hAnsi="Arial" w:cs="Arial"/>
        </w:rPr>
        <w:t>budową węzła przesiadkowego na Placu Bolesława Chrobrego w Policach</w:t>
      </w:r>
      <w:r w:rsidRPr="00653395">
        <w:rPr>
          <w:rFonts w:ascii="Arial" w:hAnsi="Arial" w:cs="Arial"/>
        </w:rPr>
        <w:t>.</w:t>
      </w:r>
      <w:r>
        <w:rPr>
          <w:rFonts w:ascii="Arial" w:hAnsi="Arial" w:cs="Arial"/>
        </w:rPr>
        <w:t xml:space="preserve"> </w:t>
      </w:r>
    </w:p>
    <w:p w:rsidR="000E2B77" w:rsidRPr="00653395" w:rsidRDefault="000E2B77" w:rsidP="002923C6">
      <w:pPr>
        <w:ind w:firstLine="432"/>
        <w:jc w:val="both"/>
        <w:rPr>
          <w:rFonts w:ascii="Arial" w:hAnsi="Arial" w:cs="Arial"/>
        </w:rPr>
      </w:pPr>
      <w:r w:rsidRPr="00653395">
        <w:rPr>
          <w:rFonts w:ascii="Arial" w:hAnsi="Arial" w:cs="Arial"/>
        </w:rPr>
        <w:t xml:space="preserve">W niniejszym </w:t>
      </w:r>
      <w:r>
        <w:rPr>
          <w:rFonts w:ascii="Arial" w:hAnsi="Arial" w:cs="Arial"/>
        </w:rPr>
        <w:t>tomie</w:t>
      </w:r>
      <w:r w:rsidRPr="00653395">
        <w:rPr>
          <w:rFonts w:ascii="Arial" w:hAnsi="Arial" w:cs="Arial"/>
        </w:rPr>
        <w:t xml:space="preserve"> </w:t>
      </w:r>
      <w:r w:rsidRPr="00C24799">
        <w:rPr>
          <w:rFonts w:ascii="Arial" w:hAnsi="Arial" w:cs="Arial"/>
        </w:rPr>
        <w:t xml:space="preserve">projektu </w:t>
      </w:r>
      <w:r>
        <w:rPr>
          <w:rFonts w:ascii="Arial" w:hAnsi="Arial" w:cs="Arial"/>
        </w:rPr>
        <w:t xml:space="preserve">budowlano-wykonawczego </w:t>
      </w:r>
      <w:r w:rsidRPr="00653395">
        <w:rPr>
          <w:rFonts w:ascii="Arial" w:hAnsi="Arial" w:cs="Arial"/>
        </w:rPr>
        <w:t>przedstawiono nasadze</w:t>
      </w:r>
      <w:r>
        <w:rPr>
          <w:rFonts w:ascii="Arial" w:hAnsi="Arial" w:cs="Arial"/>
        </w:rPr>
        <w:t>nia</w:t>
      </w:r>
      <w:r w:rsidRPr="00653395">
        <w:rPr>
          <w:rFonts w:ascii="Arial" w:hAnsi="Arial" w:cs="Arial"/>
        </w:rPr>
        <w:t xml:space="preserve"> zielen</w:t>
      </w:r>
      <w:r>
        <w:rPr>
          <w:rFonts w:ascii="Arial" w:hAnsi="Arial" w:cs="Arial"/>
        </w:rPr>
        <w:t xml:space="preserve">i w związku </w:t>
      </w:r>
      <w:r w:rsidRPr="00653395">
        <w:rPr>
          <w:rFonts w:ascii="Arial" w:hAnsi="Arial" w:cs="Arial"/>
        </w:rPr>
        <w:t xml:space="preserve">z </w:t>
      </w:r>
      <w:r>
        <w:rPr>
          <w:rFonts w:ascii="Arial" w:hAnsi="Arial" w:cs="Arial"/>
        </w:rPr>
        <w:t xml:space="preserve">budową węzła przesiadkowego na Placu Bolesława Chrobrego </w:t>
      </w:r>
      <w:r w:rsidR="00554C29">
        <w:rPr>
          <w:rFonts w:ascii="Arial" w:hAnsi="Arial" w:cs="Arial"/>
        </w:rPr>
        <w:t xml:space="preserve">              </w:t>
      </w:r>
      <w:r>
        <w:rPr>
          <w:rFonts w:ascii="Arial" w:hAnsi="Arial" w:cs="Arial"/>
        </w:rPr>
        <w:t>w Policach</w:t>
      </w:r>
      <w:r w:rsidRPr="00653395">
        <w:rPr>
          <w:rFonts w:ascii="Arial" w:hAnsi="Arial" w:cs="Arial"/>
        </w:rPr>
        <w:t>.</w:t>
      </w:r>
    </w:p>
    <w:p w:rsidR="000E2B77" w:rsidRPr="00653395" w:rsidRDefault="000E2B77" w:rsidP="00B75290">
      <w:pPr>
        <w:jc w:val="both"/>
        <w:rPr>
          <w:rFonts w:ascii="Arial" w:hAnsi="Arial" w:cs="Arial"/>
        </w:rPr>
      </w:pPr>
    </w:p>
    <w:p w:rsidR="000E2B77" w:rsidRPr="00C24799" w:rsidRDefault="000E2B77" w:rsidP="00F56A35">
      <w:pPr>
        <w:pStyle w:val="Nagwek1"/>
        <w:rPr>
          <w:rFonts w:ascii="Arial Unicode MS" w:eastAsia="Arial Unicode MS" w:hAnsi="Arial Unicode MS" w:cs="Arial Unicode MS"/>
          <w:b/>
          <w:sz w:val="22"/>
          <w:szCs w:val="22"/>
        </w:rPr>
      </w:pPr>
      <w:bookmarkStart w:id="4" w:name="_Toc868310"/>
      <w:r w:rsidRPr="00C24799">
        <w:rPr>
          <w:rFonts w:ascii="Arial Unicode MS" w:eastAsia="Arial Unicode MS" w:hAnsi="Arial Unicode MS" w:cs="Arial Unicode MS"/>
          <w:b/>
          <w:sz w:val="22"/>
          <w:szCs w:val="22"/>
        </w:rPr>
        <w:t>2. SZATA ROŚLINNA</w:t>
      </w:r>
      <w:bookmarkEnd w:id="4"/>
    </w:p>
    <w:p w:rsidR="000E2B77" w:rsidRPr="00C24799" w:rsidRDefault="000E2B77" w:rsidP="00F56A35">
      <w:pPr>
        <w:rPr>
          <w:lang w:eastAsia="hi-IN" w:bidi="hi-IN"/>
        </w:rPr>
      </w:pPr>
    </w:p>
    <w:p w:rsidR="000E2B77" w:rsidRPr="00653395" w:rsidRDefault="000E2B77" w:rsidP="00730A1B">
      <w:pPr>
        <w:ind w:firstLine="432"/>
        <w:jc w:val="both"/>
        <w:rPr>
          <w:rFonts w:ascii="Arial" w:hAnsi="Arial" w:cs="Arial"/>
        </w:rPr>
      </w:pPr>
      <w:r w:rsidRPr="00C24799">
        <w:rPr>
          <w:rFonts w:ascii="Arial" w:hAnsi="Arial" w:cs="Arial"/>
        </w:rPr>
        <w:t>Istniejącą szatę roślinną charakteryzuje roślinność ruderalna oraz nasadzenia                 i kompozycje współczesne a także drzewa i krzewy starszych nasadzeń. Większym zielonym terenem jest środkowy plac przy Kaplicy. Dominują tutaj gatunki drzew iglastych.</w:t>
      </w:r>
      <w:r>
        <w:rPr>
          <w:rFonts w:ascii="Arial" w:hAnsi="Arial" w:cs="Arial"/>
        </w:rPr>
        <w:t xml:space="preserve"> </w:t>
      </w:r>
    </w:p>
    <w:p w:rsidR="000E2B77" w:rsidRPr="00C2101A" w:rsidRDefault="000E2B77" w:rsidP="004819A4">
      <w:pPr>
        <w:pStyle w:val="Nagwek1"/>
        <w:rPr>
          <w:rFonts w:ascii="Arial Unicode MS" w:eastAsia="Arial Unicode MS" w:hAnsi="Arial Unicode MS" w:cs="Arial Unicode MS"/>
          <w:b/>
          <w:sz w:val="22"/>
          <w:szCs w:val="22"/>
        </w:rPr>
      </w:pPr>
      <w:bookmarkStart w:id="5" w:name="_Toc868311"/>
      <w:r w:rsidRPr="00C2101A">
        <w:rPr>
          <w:rFonts w:ascii="Arial Unicode MS" w:eastAsia="Arial Unicode MS" w:hAnsi="Arial Unicode MS" w:cs="Arial Unicode MS"/>
          <w:b/>
          <w:sz w:val="22"/>
          <w:szCs w:val="22"/>
        </w:rPr>
        <w:t>3. PROJEKTOWANE NASADZENIA</w:t>
      </w:r>
      <w:bookmarkEnd w:id="5"/>
    </w:p>
    <w:p w:rsidR="000E2B77" w:rsidRPr="00653395" w:rsidRDefault="000E2B77" w:rsidP="00456F92">
      <w:pPr>
        <w:rPr>
          <w:rFonts w:ascii="Arial" w:hAnsi="Arial" w:cs="Arial"/>
        </w:rPr>
      </w:pPr>
    </w:p>
    <w:p w:rsidR="000E2B77" w:rsidRPr="00653395" w:rsidRDefault="000E2B77" w:rsidP="00554C29">
      <w:pPr>
        <w:jc w:val="both"/>
        <w:rPr>
          <w:rFonts w:ascii="Arial" w:hAnsi="Arial" w:cs="Arial"/>
        </w:rPr>
      </w:pPr>
      <w:r w:rsidRPr="00653395">
        <w:rPr>
          <w:rFonts w:ascii="Arial" w:hAnsi="Arial" w:cs="Arial"/>
        </w:rPr>
        <w:t>W projekcie nasadzeń przewidziano posadzenie roślinności wysokiej</w:t>
      </w:r>
      <w:r w:rsidR="00554C29">
        <w:rPr>
          <w:rFonts w:ascii="Arial" w:hAnsi="Arial" w:cs="Arial"/>
        </w:rPr>
        <w:t>. Wybrano gatunek</w:t>
      </w:r>
      <w:r w:rsidRPr="00653395">
        <w:rPr>
          <w:rFonts w:ascii="Arial" w:hAnsi="Arial" w:cs="Arial"/>
        </w:rPr>
        <w:t>:</w:t>
      </w:r>
    </w:p>
    <w:p w:rsidR="000E2B77" w:rsidRPr="00653395" w:rsidRDefault="00554C29" w:rsidP="00456F92">
      <w:pPr>
        <w:rPr>
          <w:rFonts w:ascii="Arial" w:hAnsi="Arial" w:cs="Arial"/>
        </w:rPr>
      </w:pPr>
      <w:r>
        <w:rPr>
          <w:rFonts w:ascii="Arial" w:hAnsi="Arial" w:cs="Arial"/>
        </w:rPr>
        <w:t>- dobrze znoszący</w:t>
      </w:r>
      <w:r w:rsidR="000E2B77" w:rsidRPr="00653395">
        <w:rPr>
          <w:rFonts w:ascii="Arial" w:hAnsi="Arial" w:cs="Arial"/>
        </w:rPr>
        <w:t xml:space="preserve"> warunki miejskie, </w:t>
      </w:r>
      <w:r w:rsidR="000E2B77">
        <w:rPr>
          <w:rFonts w:ascii="Arial" w:hAnsi="Arial" w:cs="Arial"/>
        </w:rPr>
        <w:t>nasłonecznienie, istniejące warunki glebowe, zanieczyszczenia powietrza,</w:t>
      </w:r>
    </w:p>
    <w:p w:rsidR="000E2B77" w:rsidRPr="00653395" w:rsidRDefault="000E2B77" w:rsidP="00456F92">
      <w:pPr>
        <w:rPr>
          <w:rFonts w:ascii="Arial" w:hAnsi="Arial" w:cs="Arial"/>
        </w:rPr>
      </w:pPr>
      <w:r>
        <w:rPr>
          <w:rFonts w:ascii="Arial" w:hAnsi="Arial" w:cs="Arial"/>
        </w:rPr>
        <w:t>-</w:t>
      </w:r>
      <w:r w:rsidRPr="00653395">
        <w:rPr>
          <w:rFonts w:ascii="Arial" w:hAnsi="Arial" w:cs="Arial"/>
        </w:rPr>
        <w:t xml:space="preserve"> dob</w:t>
      </w:r>
      <w:r w:rsidR="00554C29">
        <w:rPr>
          <w:rFonts w:ascii="Arial" w:hAnsi="Arial" w:cs="Arial"/>
        </w:rPr>
        <w:t>rze komponujący</w:t>
      </w:r>
      <w:r>
        <w:rPr>
          <w:rFonts w:ascii="Arial" w:hAnsi="Arial" w:cs="Arial"/>
        </w:rPr>
        <w:t xml:space="preserve"> się z istniejącą roślinnością i miejskim krajobrazem,</w:t>
      </w:r>
    </w:p>
    <w:p w:rsidR="000E2B77" w:rsidRDefault="00554C29" w:rsidP="000F0130">
      <w:pPr>
        <w:rPr>
          <w:rFonts w:ascii="Arial" w:hAnsi="Arial" w:cs="Arial"/>
        </w:rPr>
      </w:pPr>
      <w:r>
        <w:rPr>
          <w:rFonts w:ascii="Arial" w:hAnsi="Arial" w:cs="Arial"/>
        </w:rPr>
        <w:t>- o zmieniającej barwie liści (okres jesienny).</w:t>
      </w:r>
    </w:p>
    <w:p w:rsidR="000E2B77" w:rsidRDefault="000E2B77" w:rsidP="009502BF">
      <w:pPr>
        <w:jc w:val="both"/>
        <w:rPr>
          <w:rFonts w:ascii="Arial" w:hAnsi="Arial" w:cs="Arial"/>
        </w:rPr>
      </w:pPr>
      <w:r>
        <w:rPr>
          <w:rFonts w:ascii="Arial" w:hAnsi="Arial" w:cs="Arial"/>
        </w:rPr>
        <w:t>Zaproje</w:t>
      </w:r>
      <w:r w:rsidR="00554C29">
        <w:rPr>
          <w:rFonts w:ascii="Arial" w:hAnsi="Arial" w:cs="Arial"/>
        </w:rPr>
        <w:t>ktowano gatunek liściasty drzew.</w:t>
      </w:r>
    </w:p>
    <w:p w:rsidR="000E2B77" w:rsidRDefault="000E2B77" w:rsidP="000F0130">
      <w:pPr>
        <w:ind w:firstLine="708"/>
        <w:jc w:val="both"/>
        <w:rPr>
          <w:rFonts w:ascii="Arial" w:hAnsi="Arial" w:cs="Arial"/>
        </w:rPr>
      </w:pPr>
      <w:r w:rsidRPr="0089739A">
        <w:rPr>
          <w:rFonts w:ascii="Arial" w:hAnsi="Arial" w:cs="Arial"/>
        </w:rPr>
        <w:t xml:space="preserve">Od strony północno- zachodniej, w pobliżu skrzyżowania ul. Tadeusza Kościuszki       i Placu Bolesława Chrobrego, zaprojektowano nasadzenia z </w:t>
      </w:r>
      <w:r w:rsidRPr="00824F4B">
        <w:rPr>
          <w:rFonts w:ascii="Arial" w:hAnsi="Arial" w:cs="Arial"/>
        </w:rPr>
        <w:t xml:space="preserve">klon zwyczajny </w:t>
      </w:r>
      <w:proofErr w:type="spellStart"/>
      <w:r w:rsidRPr="00824F4B">
        <w:rPr>
          <w:rFonts w:ascii="Arial" w:hAnsi="Arial" w:cs="Arial"/>
          <w:i/>
        </w:rPr>
        <w:t>Acer</w:t>
      </w:r>
      <w:proofErr w:type="spellEnd"/>
      <w:r w:rsidRPr="00824F4B">
        <w:rPr>
          <w:rFonts w:ascii="Arial" w:hAnsi="Arial" w:cs="Arial"/>
          <w:i/>
        </w:rPr>
        <w:t xml:space="preserve"> </w:t>
      </w:r>
      <w:proofErr w:type="spellStart"/>
      <w:r w:rsidRPr="00824F4B">
        <w:rPr>
          <w:rFonts w:ascii="Arial" w:hAnsi="Arial" w:cs="Arial"/>
          <w:i/>
        </w:rPr>
        <w:t>platanoides</w:t>
      </w:r>
      <w:proofErr w:type="spellEnd"/>
      <w:r w:rsidRPr="00824F4B">
        <w:rPr>
          <w:rFonts w:ascii="Arial" w:hAnsi="Arial" w:cs="Arial"/>
        </w:rPr>
        <w:t xml:space="preserve"> ‘</w:t>
      </w:r>
      <w:proofErr w:type="spellStart"/>
      <w:r w:rsidRPr="00824F4B">
        <w:rPr>
          <w:rFonts w:ascii="Arial" w:hAnsi="Arial" w:cs="Arial"/>
        </w:rPr>
        <w:t>Globosum</w:t>
      </w:r>
      <w:proofErr w:type="spellEnd"/>
      <w:r w:rsidRPr="00824F4B">
        <w:rPr>
          <w:rFonts w:ascii="Arial" w:hAnsi="Arial" w:cs="Arial"/>
        </w:rPr>
        <w:t>’.</w:t>
      </w:r>
      <w:r w:rsidRPr="0089739A">
        <w:rPr>
          <w:rFonts w:ascii="Arial" w:hAnsi="Arial" w:cs="Arial"/>
        </w:rPr>
        <w:t xml:space="preserve"> </w:t>
      </w:r>
    </w:p>
    <w:p w:rsidR="000E2B77" w:rsidRDefault="000E2B77" w:rsidP="00096114">
      <w:pPr>
        <w:ind w:firstLine="708"/>
        <w:jc w:val="both"/>
        <w:rPr>
          <w:rFonts w:ascii="Arial" w:hAnsi="Arial" w:cs="Arial"/>
        </w:rPr>
      </w:pPr>
      <w:r>
        <w:rPr>
          <w:rFonts w:ascii="Arial" w:hAnsi="Arial" w:cs="Arial"/>
        </w:rPr>
        <w:t xml:space="preserve">Na pozostałych powierzchniach wolnych od utwardzeń zaprojektowano trawniki. </w:t>
      </w:r>
    </w:p>
    <w:p w:rsidR="000E2B77" w:rsidRPr="00653395" w:rsidRDefault="000E2B77" w:rsidP="000F0130">
      <w:pPr>
        <w:jc w:val="both"/>
        <w:rPr>
          <w:rFonts w:ascii="Arial" w:hAnsi="Arial" w:cs="Arial"/>
        </w:rPr>
      </w:pPr>
    </w:p>
    <w:p w:rsidR="000E2B77" w:rsidRPr="00C2101A" w:rsidRDefault="000E2B77" w:rsidP="0036425E">
      <w:pPr>
        <w:pStyle w:val="Nagwek1"/>
        <w:spacing w:line="360" w:lineRule="auto"/>
        <w:rPr>
          <w:rFonts w:ascii="Arial Unicode MS" w:eastAsia="Arial Unicode MS" w:hAnsi="Arial Unicode MS" w:cs="Arial Unicode MS"/>
          <w:b/>
        </w:rPr>
      </w:pPr>
      <w:bookmarkStart w:id="6" w:name="_Toc868312"/>
      <w:r w:rsidRPr="00C2101A">
        <w:rPr>
          <w:rFonts w:ascii="Arial Unicode MS" w:eastAsia="Arial Unicode MS" w:hAnsi="Arial Unicode MS" w:cs="Arial Unicode MS"/>
          <w:b/>
        </w:rPr>
        <w:t>4. ZESTAWIENIE TABELARYCZNE PROJEKTOWANYCH DRZEW</w:t>
      </w:r>
      <w:bookmarkEnd w:id="6"/>
    </w:p>
    <w:p w:rsidR="000E2B77" w:rsidRDefault="000E2B77" w:rsidP="0036425E">
      <w:pPr>
        <w:spacing w:line="360" w:lineRule="auto"/>
        <w:rPr>
          <w:rFonts w:ascii="Arial" w:hAnsi="Arial" w:cs="Arial"/>
          <w:sz w:val="24"/>
          <w:szCs w:val="24"/>
        </w:rPr>
      </w:pPr>
      <w:r>
        <w:rPr>
          <w:rFonts w:ascii="Arial" w:hAnsi="Arial" w:cs="Arial"/>
          <w:sz w:val="24"/>
          <w:szCs w:val="24"/>
        </w:rPr>
        <w:t>Projektowane drzewa</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94"/>
        <w:gridCol w:w="2686"/>
        <w:gridCol w:w="1272"/>
        <w:gridCol w:w="850"/>
        <w:gridCol w:w="3962"/>
      </w:tblGrid>
      <w:tr w:rsidR="000E2B77" w:rsidRPr="00A33214" w:rsidTr="00A33214">
        <w:tc>
          <w:tcPr>
            <w:tcW w:w="694" w:type="dxa"/>
          </w:tcPr>
          <w:p w:rsidR="000E2B77" w:rsidRPr="00A33214" w:rsidRDefault="000E2B77" w:rsidP="00A33214">
            <w:pPr>
              <w:spacing w:after="0" w:line="240" w:lineRule="auto"/>
              <w:jc w:val="center"/>
              <w:rPr>
                <w:rFonts w:ascii="Arial" w:hAnsi="Arial" w:cs="Arial"/>
                <w:b/>
              </w:rPr>
            </w:pPr>
            <w:r w:rsidRPr="00A33214">
              <w:rPr>
                <w:rFonts w:ascii="Arial" w:hAnsi="Arial" w:cs="Arial"/>
                <w:b/>
              </w:rPr>
              <w:t>L.p.*</w:t>
            </w:r>
          </w:p>
        </w:tc>
        <w:tc>
          <w:tcPr>
            <w:tcW w:w="2686" w:type="dxa"/>
          </w:tcPr>
          <w:p w:rsidR="000E2B77" w:rsidRPr="00A33214" w:rsidRDefault="000E2B77" w:rsidP="00A33214">
            <w:pPr>
              <w:spacing w:after="0" w:line="240" w:lineRule="auto"/>
              <w:jc w:val="center"/>
              <w:rPr>
                <w:rFonts w:ascii="Arial" w:hAnsi="Arial" w:cs="Arial"/>
                <w:b/>
              </w:rPr>
            </w:pPr>
            <w:r w:rsidRPr="00A33214">
              <w:rPr>
                <w:rFonts w:ascii="Arial" w:hAnsi="Arial" w:cs="Arial"/>
                <w:b/>
              </w:rPr>
              <w:t>Rodzaj, gatunek, odmiana</w:t>
            </w:r>
          </w:p>
        </w:tc>
        <w:tc>
          <w:tcPr>
            <w:tcW w:w="1272" w:type="dxa"/>
          </w:tcPr>
          <w:p w:rsidR="000E2B77" w:rsidRPr="00A33214" w:rsidRDefault="000E2B77" w:rsidP="00A33214">
            <w:pPr>
              <w:spacing w:after="0" w:line="240" w:lineRule="auto"/>
              <w:jc w:val="center"/>
              <w:rPr>
                <w:rFonts w:ascii="Arial" w:hAnsi="Arial" w:cs="Arial"/>
                <w:b/>
              </w:rPr>
            </w:pPr>
            <w:r w:rsidRPr="00A33214">
              <w:rPr>
                <w:rFonts w:ascii="Arial" w:hAnsi="Arial" w:cs="Arial"/>
                <w:b/>
              </w:rPr>
              <w:t>Wymiary [m]</w:t>
            </w:r>
          </w:p>
        </w:tc>
        <w:tc>
          <w:tcPr>
            <w:tcW w:w="850" w:type="dxa"/>
          </w:tcPr>
          <w:p w:rsidR="000E2B77" w:rsidRPr="00A33214" w:rsidRDefault="000E2B77" w:rsidP="00A33214">
            <w:pPr>
              <w:spacing w:after="0" w:line="240" w:lineRule="auto"/>
              <w:jc w:val="center"/>
              <w:rPr>
                <w:rFonts w:ascii="Arial" w:hAnsi="Arial" w:cs="Arial"/>
                <w:b/>
              </w:rPr>
            </w:pPr>
            <w:r w:rsidRPr="00A33214">
              <w:rPr>
                <w:rFonts w:ascii="Arial" w:hAnsi="Arial" w:cs="Arial"/>
                <w:b/>
              </w:rPr>
              <w:t>Ilość (szt.)</w:t>
            </w:r>
          </w:p>
        </w:tc>
        <w:tc>
          <w:tcPr>
            <w:tcW w:w="3962" w:type="dxa"/>
          </w:tcPr>
          <w:p w:rsidR="000E2B77" w:rsidRPr="00A33214" w:rsidRDefault="000E2B77" w:rsidP="00A33214">
            <w:pPr>
              <w:spacing w:after="0" w:line="240" w:lineRule="auto"/>
              <w:jc w:val="center"/>
              <w:rPr>
                <w:rFonts w:ascii="Arial" w:hAnsi="Arial" w:cs="Arial"/>
                <w:b/>
              </w:rPr>
            </w:pPr>
            <w:r w:rsidRPr="00A33214">
              <w:rPr>
                <w:rFonts w:ascii="Arial" w:hAnsi="Arial" w:cs="Arial"/>
                <w:b/>
              </w:rPr>
              <w:t>Opis</w:t>
            </w:r>
          </w:p>
        </w:tc>
      </w:tr>
      <w:tr w:rsidR="000E2B77" w:rsidRPr="00A33214" w:rsidTr="00A33214">
        <w:tc>
          <w:tcPr>
            <w:tcW w:w="694" w:type="dxa"/>
          </w:tcPr>
          <w:p w:rsidR="000E2B77" w:rsidRPr="00A33214" w:rsidRDefault="00554C29" w:rsidP="00A33214">
            <w:pPr>
              <w:spacing w:after="0" w:line="240" w:lineRule="auto"/>
              <w:jc w:val="center"/>
              <w:rPr>
                <w:rFonts w:ascii="Arial" w:hAnsi="Arial" w:cs="Arial"/>
              </w:rPr>
            </w:pPr>
            <w:r>
              <w:rPr>
                <w:rFonts w:ascii="Arial" w:hAnsi="Arial" w:cs="Arial"/>
              </w:rPr>
              <w:t>1</w:t>
            </w:r>
            <w:r w:rsidR="000E2B77" w:rsidRPr="00A33214">
              <w:rPr>
                <w:rFonts w:ascii="Arial" w:hAnsi="Arial" w:cs="Arial"/>
              </w:rPr>
              <w:t>.</w:t>
            </w:r>
          </w:p>
        </w:tc>
        <w:tc>
          <w:tcPr>
            <w:tcW w:w="2686" w:type="dxa"/>
          </w:tcPr>
          <w:p w:rsidR="000E2B77" w:rsidRPr="00A33214" w:rsidRDefault="000E2B77" w:rsidP="00A33214">
            <w:pPr>
              <w:spacing w:after="0" w:line="240" w:lineRule="auto"/>
              <w:rPr>
                <w:rFonts w:ascii="Arial" w:hAnsi="Arial" w:cs="Arial"/>
                <w:sz w:val="20"/>
                <w:szCs w:val="20"/>
              </w:rPr>
            </w:pPr>
            <w:r w:rsidRPr="00A33214">
              <w:rPr>
                <w:rFonts w:ascii="Arial" w:hAnsi="Arial" w:cs="Arial"/>
                <w:sz w:val="20"/>
                <w:szCs w:val="20"/>
              </w:rPr>
              <w:t>Klon zwyczajny</w:t>
            </w:r>
          </w:p>
          <w:p w:rsidR="000E2B77" w:rsidRPr="00A33214" w:rsidRDefault="000E2B77" w:rsidP="00A33214">
            <w:pPr>
              <w:spacing w:after="0" w:line="240" w:lineRule="auto"/>
              <w:rPr>
                <w:rFonts w:ascii="Arial" w:hAnsi="Arial" w:cs="Arial"/>
                <w:i/>
                <w:sz w:val="20"/>
                <w:szCs w:val="20"/>
              </w:rPr>
            </w:pPr>
            <w:proofErr w:type="spellStart"/>
            <w:r w:rsidRPr="00A33214">
              <w:rPr>
                <w:rFonts w:ascii="Arial" w:hAnsi="Arial" w:cs="Arial"/>
                <w:i/>
                <w:sz w:val="20"/>
                <w:szCs w:val="20"/>
              </w:rPr>
              <w:t>Acer</w:t>
            </w:r>
            <w:proofErr w:type="spellEnd"/>
            <w:r w:rsidRPr="00A33214">
              <w:rPr>
                <w:rFonts w:ascii="Arial" w:hAnsi="Arial" w:cs="Arial"/>
                <w:i/>
                <w:sz w:val="20"/>
                <w:szCs w:val="20"/>
              </w:rPr>
              <w:t xml:space="preserve"> </w:t>
            </w:r>
            <w:proofErr w:type="spellStart"/>
            <w:r w:rsidRPr="00A33214">
              <w:rPr>
                <w:rFonts w:ascii="Arial" w:hAnsi="Arial" w:cs="Arial"/>
                <w:i/>
                <w:sz w:val="20"/>
                <w:szCs w:val="20"/>
              </w:rPr>
              <w:t>platanoides</w:t>
            </w:r>
            <w:proofErr w:type="spellEnd"/>
          </w:p>
          <w:p w:rsidR="000E2B77" w:rsidRPr="00A33214" w:rsidRDefault="000E2B77" w:rsidP="00A33214">
            <w:pPr>
              <w:spacing w:after="0" w:line="240" w:lineRule="auto"/>
              <w:rPr>
                <w:rFonts w:ascii="Arial" w:hAnsi="Arial" w:cs="Arial"/>
                <w:sz w:val="20"/>
                <w:szCs w:val="20"/>
              </w:rPr>
            </w:pPr>
            <w:r w:rsidRPr="00A33214">
              <w:rPr>
                <w:rFonts w:ascii="Arial" w:hAnsi="Arial" w:cs="Arial"/>
                <w:sz w:val="20"/>
                <w:szCs w:val="20"/>
              </w:rPr>
              <w:t>‘</w:t>
            </w:r>
            <w:proofErr w:type="spellStart"/>
            <w:r w:rsidRPr="00A33214">
              <w:rPr>
                <w:rFonts w:ascii="Arial" w:hAnsi="Arial" w:cs="Arial"/>
                <w:sz w:val="20"/>
                <w:szCs w:val="20"/>
              </w:rPr>
              <w:t>Globosum</w:t>
            </w:r>
            <w:proofErr w:type="spellEnd"/>
            <w:r w:rsidRPr="00A33214">
              <w:rPr>
                <w:rFonts w:ascii="Arial" w:hAnsi="Arial" w:cs="Arial"/>
                <w:sz w:val="20"/>
                <w:szCs w:val="20"/>
              </w:rPr>
              <w:t>’</w:t>
            </w:r>
          </w:p>
        </w:tc>
        <w:tc>
          <w:tcPr>
            <w:tcW w:w="1272" w:type="dxa"/>
          </w:tcPr>
          <w:p w:rsidR="000E2B77" w:rsidRPr="00A33214" w:rsidRDefault="000E2B77" w:rsidP="00A33214">
            <w:pPr>
              <w:spacing w:after="0" w:line="240" w:lineRule="auto"/>
              <w:jc w:val="center"/>
              <w:rPr>
                <w:rFonts w:ascii="Arial" w:hAnsi="Arial" w:cs="Arial"/>
                <w:sz w:val="20"/>
                <w:szCs w:val="20"/>
                <w:highlight w:val="yellow"/>
              </w:rPr>
            </w:pPr>
            <w:r w:rsidRPr="00A33214">
              <w:rPr>
                <w:rFonts w:ascii="Arial" w:hAnsi="Arial" w:cs="Arial"/>
                <w:sz w:val="20"/>
                <w:szCs w:val="20"/>
              </w:rPr>
              <w:t xml:space="preserve">wys. 5 , szer. 6  </w:t>
            </w:r>
          </w:p>
        </w:tc>
        <w:tc>
          <w:tcPr>
            <w:tcW w:w="850" w:type="dxa"/>
          </w:tcPr>
          <w:p w:rsidR="000E2B77" w:rsidRPr="00A33214" w:rsidRDefault="000E2B77" w:rsidP="00A33214">
            <w:pPr>
              <w:spacing w:after="0" w:line="240" w:lineRule="auto"/>
              <w:jc w:val="center"/>
              <w:rPr>
                <w:rFonts w:ascii="Arial" w:hAnsi="Arial" w:cs="Arial"/>
                <w:sz w:val="20"/>
                <w:szCs w:val="20"/>
                <w:highlight w:val="yellow"/>
              </w:rPr>
            </w:pPr>
            <w:r w:rsidRPr="00A33214">
              <w:rPr>
                <w:rFonts w:ascii="Arial" w:hAnsi="Arial" w:cs="Arial"/>
                <w:sz w:val="20"/>
                <w:szCs w:val="20"/>
              </w:rPr>
              <w:t>4</w:t>
            </w:r>
          </w:p>
        </w:tc>
        <w:tc>
          <w:tcPr>
            <w:tcW w:w="3962" w:type="dxa"/>
          </w:tcPr>
          <w:p w:rsidR="000E2B77" w:rsidRPr="00A33214" w:rsidRDefault="000E2B77" w:rsidP="00A33214">
            <w:pPr>
              <w:spacing w:after="0" w:line="240" w:lineRule="auto"/>
              <w:rPr>
                <w:rFonts w:ascii="Arial" w:hAnsi="Arial" w:cs="Arial"/>
                <w:sz w:val="20"/>
                <w:szCs w:val="20"/>
              </w:rPr>
            </w:pPr>
            <w:r w:rsidRPr="00A33214">
              <w:rPr>
                <w:rFonts w:ascii="Arial" w:hAnsi="Arial" w:cs="Arial"/>
                <w:sz w:val="20"/>
                <w:szCs w:val="20"/>
              </w:rPr>
              <w:t>Korona kulista, regularna. Liście ciemnozielone, błyszczące, przebarwiające się jesienią na żółty. Odmiana odporna na warunki miejskie.</w:t>
            </w:r>
          </w:p>
        </w:tc>
      </w:tr>
    </w:tbl>
    <w:p w:rsidR="000E2B77" w:rsidRPr="00620C4E" w:rsidRDefault="000E2B77" w:rsidP="00F10BFB">
      <w:pPr>
        <w:rPr>
          <w:rFonts w:ascii="Arial" w:hAnsi="Arial" w:cs="Arial"/>
          <w:sz w:val="24"/>
          <w:szCs w:val="24"/>
        </w:rPr>
      </w:pPr>
      <w:r>
        <w:rPr>
          <w:rFonts w:ascii="Arial" w:hAnsi="Arial" w:cs="Arial"/>
          <w:sz w:val="24"/>
          <w:szCs w:val="24"/>
        </w:rPr>
        <w:t>*</w:t>
      </w:r>
      <w:r w:rsidRPr="00A55EE2">
        <w:rPr>
          <w:rFonts w:ascii="Arial" w:hAnsi="Arial" w:cs="Arial"/>
          <w:sz w:val="16"/>
          <w:szCs w:val="16"/>
        </w:rPr>
        <w:t>Liczba porządkowa (pierwsza kolumna) przyporządkowana numerowi porządkowemu danemu gatunkowi</w:t>
      </w:r>
    </w:p>
    <w:p w:rsidR="000E2B77" w:rsidRDefault="000E2B77" w:rsidP="00F10BFB">
      <w:pPr>
        <w:rPr>
          <w:rFonts w:ascii="Arial" w:hAnsi="Arial" w:cs="Arial"/>
          <w:b/>
          <w:sz w:val="24"/>
          <w:szCs w:val="24"/>
        </w:rPr>
      </w:pPr>
      <w:r>
        <w:rPr>
          <w:rFonts w:ascii="Arial" w:hAnsi="Arial" w:cs="Arial"/>
          <w:sz w:val="24"/>
          <w:szCs w:val="24"/>
        </w:rPr>
        <w:lastRenderedPageBreak/>
        <w:t xml:space="preserve">Ilość projektowanych drzew: </w:t>
      </w:r>
      <w:r w:rsidRPr="003E7D3D">
        <w:rPr>
          <w:rFonts w:ascii="Arial" w:hAnsi="Arial" w:cs="Arial"/>
          <w:b/>
          <w:sz w:val="24"/>
          <w:szCs w:val="24"/>
        </w:rPr>
        <w:t xml:space="preserve"> </w:t>
      </w:r>
      <w:r w:rsidR="00554C29">
        <w:rPr>
          <w:rFonts w:ascii="Arial" w:hAnsi="Arial" w:cs="Arial"/>
          <w:b/>
          <w:sz w:val="24"/>
          <w:szCs w:val="24"/>
        </w:rPr>
        <w:t>4</w:t>
      </w:r>
      <w:r>
        <w:rPr>
          <w:rFonts w:ascii="Arial" w:hAnsi="Arial" w:cs="Arial"/>
          <w:b/>
          <w:sz w:val="24"/>
          <w:szCs w:val="24"/>
        </w:rPr>
        <w:t xml:space="preserve"> </w:t>
      </w:r>
      <w:r w:rsidRPr="003E7D3D">
        <w:rPr>
          <w:rFonts w:ascii="Arial" w:hAnsi="Arial" w:cs="Arial"/>
          <w:b/>
          <w:sz w:val="24"/>
          <w:szCs w:val="24"/>
        </w:rPr>
        <w:t>szt.</w:t>
      </w:r>
    </w:p>
    <w:p w:rsidR="00554C29" w:rsidRDefault="00554C29" w:rsidP="00F10BFB">
      <w:pPr>
        <w:rPr>
          <w:rFonts w:ascii="Arial" w:hAnsi="Arial" w:cs="Arial"/>
          <w:b/>
          <w:sz w:val="24"/>
          <w:szCs w:val="24"/>
        </w:rPr>
      </w:pPr>
    </w:p>
    <w:p w:rsidR="000E2B77" w:rsidRPr="00C2101A" w:rsidRDefault="000E2B77" w:rsidP="00B61DDC">
      <w:pPr>
        <w:pStyle w:val="Nagwek1"/>
        <w:spacing w:line="360" w:lineRule="auto"/>
        <w:rPr>
          <w:rFonts w:ascii="Arial Unicode MS" w:eastAsia="Arial Unicode MS" w:hAnsi="Arial Unicode MS" w:cs="Arial Unicode MS"/>
          <w:b/>
        </w:rPr>
      </w:pPr>
      <w:bookmarkStart w:id="7" w:name="_Toc868313"/>
      <w:r>
        <w:rPr>
          <w:rFonts w:ascii="Arial Unicode MS" w:eastAsia="Arial Unicode MS" w:hAnsi="Arial Unicode MS" w:cs="Arial Unicode MS"/>
          <w:b/>
        </w:rPr>
        <w:t>6</w:t>
      </w:r>
      <w:r w:rsidRPr="00C2101A">
        <w:rPr>
          <w:rFonts w:ascii="Arial Unicode MS" w:eastAsia="Arial Unicode MS" w:hAnsi="Arial Unicode MS" w:cs="Arial Unicode MS"/>
          <w:b/>
        </w:rPr>
        <w:t xml:space="preserve">. </w:t>
      </w:r>
      <w:r>
        <w:rPr>
          <w:rFonts w:ascii="Arial Unicode MS" w:eastAsia="Arial Unicode MS" w:hAnsi="Arial Unicode MS" w:cs="Arial Unicode MS"/>
          <w:b/>
        </w:rPr>
        <w:t>OCHRONA ROŚLIN NA OKRES ZIMOWY (ochrona przed zasolonym błotem pośniegowym)</w:t>
      </w:r>
      <w:bookmarkEnd w:id="7"/>
    </w:p>
    <w:p w:rsidR="000E2B77" w:rsidRDefault="000E2B77" w:rsidP="004A0A88">
      <w:pPr>
        <w:ind w:firstLine="432"/>
        <w:jc w:val="both"/>
        <w:rPr>
          <w:rFonts w:ascii="Arial" w:hAnsi="Arial" w:cs="Arial"/>
        </w:rPr>
      </w:pPr>
      <w:r w:rsidRPr="00C24799">
        <w:rPr>
          <w:rFonts w:ascii="Arial" w:hAnsi="Arial" w:cs="Arial"/>
        </w:rPr>
        <w:t xml:space="preserve">Na okres zimowy nowo posadzona roślinność będzie posiadała ochronę przed solą                  i niekorzystnymi warunkami drogowymi. Sugeruje się ochronę z konstrukcji słomiano- foliowych mat w postaci palisad od strony </w:t>
      </w:r>
      <w:r w:rsidR="00554C29">
        <w:rPr>
          <w:rFonts w:ascii="Arial" w:hAnsi="Arial" w:cs="Arial"/>
        </w:rPr>
        <w:t>chodnika</w:t>
      </w:r>
      <w:r w:rsidRPr="00C24799">
        <w:rPr>
          <w:rFonts w:ascii="Arial" w:hAnsi="Arial" w:cs="Arial"/>
        </w:rPr>
        <w:t xml:space="preserve">. Maty mogą być wykonane                           z </w:t>
      </w:r>
      <w:proofErr w:type="spellStart"/>
      <w:r w:rsidRPr="00C24799">
        <w:rPr>
          <w:rFonts w:ascii="Arial" w:hAnsi="Arial" w:cs="Arial"/>
        </w:rPr>
        <w:t>geowłókniny</w:t>
      </w:r>
      <w:proofErr w:type="spellEnd"/>
      <w:r w:rsidRPr="00C24799">
        <w:rPr>
          <w:rFonts w:ascii="Arial" w:hAnsi="Arial" w:cs="Arial"/>
        </w:rPr>
        <w:t xml:space="preserve"> lub polipropylenu. Proponuje się również zastosowanie mat cieniujących         z tkaniny polipropylenowej na korony nowo posadzonych drzew oraz zastosowanie płyt komórkowych polipropylenowych z otworami na pnie nowo posadzonych drzew. Prace należy powierzyć wyspecjalizowanej firmie. </w:t>
      </w:r>
    </w:p>
    <w:p w:rsidR="000E2B77" w:rsidRDefault="000E2B77" w:rsidP="004A0A88">
      <w:pPr>
        <w:ind w:firstLine="432"/>
        <w:jc w:val="both"/>
        <w:rPr>
          <w:rFonts w:ascii="Arial" w:hAnsi="Arial" w:cs="Arial"/>
        </w:rPr>
      </w:pPr>
    </w:p>
    <w:p w:rsidR="000E2B77" w:rsidRPr="0091457B" w:rsidRDefault="000E2B77" w:rsidP="0091457B">
      <w:pPr>
        <w:pStyle w:val="Nagwek1"/>
        <w:spacing w:line="360" w:lineRule="auto"/>
        <w:rPr>
          <w:rFonts w:ascii="Arial Unicode MS" w:eastAsia="Arial Unicode MS" w:hAnsi="Arial Unicode MS" w:cs="Arial Unicode MS"/>
          <w:b/>
        </w:rPr>
      </w:pPr>
      <w:bookmarkStart w:id="8" w:name="_Toc506450869"/>
      <w:bookmarkStart w:id="9" w:name="_Toc530646462"/>
      <w:bookmarkStart w:id="10" w:name="_Toc868314"/>
      <w:r w:rsidRPr="0091457B">
        <w:rPr>
          <w:rFonts w:ascii="Arial Unicode MS" w:eastAsia="Arial Unicode MS" w:hAnsi="Arial Unicode MS" w:cs="Arial Unicode MS"/>
          <w:b/>
        </w:rPr>
        <w:t>7. OCHRONA POZOSTA</w:t>
      </w:r>
      <w:r w:rsidRPr="0091457B">
        <w:rPr>
          <w:rFonts w:ascii="Arial Unicode MS" w:eastAsia="Arial Unicode MS" w:hAnsi="Arial Unicode MS" w:cs="Arial Unicode MS" w:hint="eastAsia"/>
          <w:b/>
        </w:rPr>
        <w:t>Ł</w:t>
      </w:r>
      <w:r w:rsidRPr="0091457B">
        <w:rPr>
          <w:rFonts w:ascii="Arial Unicode MS" w:eastAsia="Arial Unicode MS" w:hAnsi="Arial Unicode MS" w:cs="Arial Unicode MS"/>
          <w:b/>
        </w:rPr>
        <w:t>YCH DRZEW I KRZEWÓW</w:t>
      </w:r>
      <w:bookmarkEnd w:id="8"/>
      <w:bookmarkEnd w:id="9"/>
      <w:bookmarkEnd w:id="10"/>
    </w:p>
    <w:p w:rsidR="000E2B77" w:rsidRPr="0091457B" w:rsidRDefault="000E2B77" w:rsidP="004857D5">
      <w:pPr>
        <w:ind w:firstLine="432"/>
        <w:jc w:val="both"/>
        <w:rPr>
          <w:rFonts w:ascii="Arial" w:hAnsi="Arial" w:cs="Arial"/>
        </w:rPr>
      </w:pPr>
      <w:r w:rsidRPr="0091457B">
        <w:rPr>
          <w:rFonts w:ascii="Arial" w:hAnsi="Arial" w:cs="Arial"/>
        </w:rPr>
        <w:t xml:space="preserve">W stosunku do wszystkich drzew i krzewów rosnących w sąsiedztwie projektowanego zakresu prac, należy przestrzegać zasad ochrony, zgodnie z wymogami prawa budowlanego oraz pozostałych przepisów, nakładających obowiązek ochrony i utrzymania zieleni               w należytym stanie. Wszelkie prace muszą być prowadzone w sposób nieszkodzący drzewom. Wszelkie uszkodzenia systemów korzeniowych, pni lub koron drzew należy natychmiast usuwać, powierzając te prace wyspecjalizowanej firmie. </w:t>
      </w:r>
    </w:p>
    <w:p w:rsidR="000E2B77" w:rsidRPr="0091457B" w:rsidRDefault="000E2B77" w:rsidP="004857D5">
      <w:pPr>
        <w:ind w:firstLine="432"/>
        <w:jc w:val="both"/>
        <w:rPr>
          <w:rFonts w:ascii="Arial" w:hAnsi="Arial" w:cs="Arial"/>
        </w:rPr>
      </w:pPr>
      <w:r w:rsidRPr="0091457B">
        <w:rPr>
          <w:rFonts w:ascii="Arial" w:hAnsi="Arial" w:cs="Arial"/>
        </w:rPr>
        <w:t xml:space="preserve">Wszystkie drzewa, które będą się znajdowały w bliskim sąsiedztwie prowadzenia prac drogowych muszą być zabezpieczone na cały okres prowadzenia tych prac. Należy stosować ogrodzenie na linii koron drzew. Może być wykonane jako </w:t>
      </w:r>
      <w:r>
        <w:rPr>
          <w:rFonts w:ascii="Arial" w:hAnsi="Arial" w:cs="Arial"/>
        </w:rPr>
        <w:t>ekran z drewnianych desek</w:t>
      </w:r>
      <w:r w:rsidRPr="0091457B">
        <w:rPr>
          <w:rFonts w:ascii="Arial" w:hAnsi="Arial" w:cs="Arial"/>
        </w:rPr>
        <w:t xml:space="preserve"> i drucianej siatki. Zastosowanie drewnianych desek, mat lub tkanin jutowych jako ochronę pni, stosujemy wyłącznie tylko w przypadku braku miejsca na odpowiednie ogrodzenie. Wszelkie prace w bezpośrednim sąsiedztwie drzew zachowanych (odległość 1,5m lub mniejsza) należy wykonywać ręcznie.</w:t>
      </w:r>
    </w:p>
    <w:p w:rsidR="000E2B77" w:rsidRPr="0091457B" w:rsidRDefault="000E2B77" w:rsidP="004857D5">
      <w:pPr>
        <w:tabs>
          <w:tab w:val="left" w:pos="709"/>
        </w:tabs>
        <w:jc w:val="both"/>
        <w:rPr>
          <w:rFonts w:ascii="Arial" w:hAnsi="Arial" w:cs="Arial"/>
          <w:color w:val="000000"/>
        </w:rPr>
      </w:pPr>
      <w:r w:rsidRPr="0091457B">
        <w:rPr>
          <w:rFonts w:ascii="Arial" w:hAnsi="Arial" w:cs="Arial"/>
          <w:color w:val="000000"/>
        </w:rPr>
        <w:t>Ochrona systemów korzeniowych drzew przy prowadzeniu otwartych wykopów:</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t>korzenie drzew należy zabezpieczyć przed uszkodzeniami mechanicznymi,</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t>części podziemne drzew należy zabezpieczyć przed zmianami stosunków fizykochemicznych, składowaniem materiałów budowlanych, zagęszczaniem gruntu oraz niszczeniem korzeni,</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t>należy zachować minimalną odległość krawędzi ściany wykopu, która nie powinna być mniejsza niż 1</w:t>
      </w:r>
      <w:r w:rsidR="00554C29">
        <w:rPr>
          <w:rFonts w:ascii="Arial" w:hAnsi="Arial" w:cs="Arial"/>
          <w:color w:val="000000"/>
        </w:rPr>
        <w:t xml:space="preserve"> </w:t>
      </w:r>
      <w:r w:rsidRPr="0091457B">
        <w:rPr>
          <w:rFonts w:ascii="Arial" w:hAnsi="Arial" w:cs="Arial"/>
          <w:color w:val="000000"/>
        </w:rPr>
        <w:t>m, od granicy strefy zagrożenia drzewa,</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t>bezzwłocznie wykonać ekran zabezpieczający, w sytuacji kolizji wykopu z systemem korzeniowym.</w:t>
      </w:r>
    </w:p>
    <w:p w:rsidR="000E2B77" w:rsidRPr="0091457B" w:rsidRDefault="000E2B77" w:rsidP="004857D5">
      <w:pPr>
        <w:tabs>
          <w:tab w:val="left" w:pos="709"/>
        </w:tabs>
        <w:jc w:val="both"/>
        <w:rPr>
          <w:rFonts w:ascii="Arial" w:hAnsi="Arial" w:cs="Arial"/>
          <w:color w:val="000000"/>
        </w:rPr>
      </w:pPr>
    </w:p>
    <w:p w:rsidR="000E2B77" w:rsidRPr="0091457B" w:rsidRDefault="000E2B77" w:rsidP="004857D5">
      <w:pPr>
        <w:tabs>
          <w:tab w:val="left" w:pos="709"/>
        </w:tabs>
        <w:jc w:val="both"/>
        <w:rPr>
          <w:rFonts w:ascii="Arial" w:hAnsi="Arial" w:cs="Arial"/>
          <w:color w:val="000000"/>
        </w:rPr>
      </w:pPr>
      <w:r w:rsidRPr="0091457B">
        <w:rPr>
          <w:rFonts w:ascii="Arial" w:hAnsi="Arial" w:cs="Arial"/>
          <w:color w:val="000000"/>
        </w:rPr>
        <w:t>Sposoby ochrony systemów korzeniowych drzew przy prowadzeniu otwartych wykopów:</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t xml:space="preserve">należy odpowiednio przyciąć i prawidłowo zabezpieczyć przeszkadzające lub uszkodzone korzenie, </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lastRenderedPageBreak/>
        <w:t>izolacja systemu korzeniowego drzew od wykopu musi być zakotwiczona w ścianie wykopu (warstwa torfu i tkanina jutowa lub słomiana mata),</w:t>
      </w:r>
    </w:p>
    <w:p w:rsidR="000E2B77" w:rsidRPr="0091457B" w:rsidRDefault="000E2B77" w:rsidP="004857D5">
      <w:pPr>
        <w:widowControl w:val="0"/>
        <w:numPr>
          <w:ilvl w:val="0"/>
          <w:numId w:val="7"/>
        </w:numPr>
        <w:tabs>
          <w:tab w:val="left" w:pos="709"/>
        </w:tabs>
        <w:suppressAutoHyphens/>
        <w:spacing w:after="0" w:line="240" w:lineRule="auto"/>
        <w:ind w:left="0" w:firstLine="0"/>
        <w:jc w:val="both"/>
        <w:rPr>
          <w:rFonts w:ascii="Arial" w:hAnsi="Arial" w:cs="Arial"/>
          <w:color w:val="000000"/>
        </w:rPr>
      </w:pPr>
      <w:r w:rsidRPr="0091457B">
        <w:rPr>
          <w:rFonts w:ascii="Arial" w:hAnsi="Arial" w:cs="Arial"/>
          <w:color w:val="000000"/>
        </w:rPr>
        <w:t>ekran zabezpieczający należy wykonać z tworzyw bezproblemowo poddających się rozkładowi w podłożu (drewniane deski i słupki).</w:t>
      </w:r>
    </w:p>
    <w:p w:rsidR="000E2B77" w:rsidRPr="009D33F4" w:rsidRDefault="000E2B77" w:rsidP="004857D5">
      <w:pPr>
        <w:jc w:val="both"/>
        <w:rPr>
          <w:rFonts w:ascii="Times New Roman" w:hAnsi="Times New Roman"/>
          <w:sz w:val="24"/>
          <w:szCs w:val="24"/>
        </w:rPr>
      </w:pPr>
    </w:p>
    <w:p w:rsidR="000E2B77" w:rsidRPr="00554C29" w:rsidRDefault="000E2B77" w:rsidP="00554C29">
      <w:pPr>
        <w:pStyle w:val="Nagwek1"/>
        <w:spacing w:line="360" w:lineRule="auto"/>
        <w:rPr>
          <w:rFonts w:ascii="Arial Unicode MS" w:eastAsia="Arial Unicode MS" w:hAnsi="Arial Unicode MS" w:cs="Arial Unicode MS"/>
          <w:b/>
        </w:rPr>
      </w:pPr>
      <w:bookmarkStart w:id="11" w:name="_Toc506450870"/>
      <w:bookmarkStart w:id="12" w:name="_Toc530646463"/>
      <w:bookmarkStart w:id="13" w:name="_Toc868315"/>
      <w:r w:rsidRPr="00F56A35">
        <w:rPr>
          <w:rFonts w:ascii="Arial Unicode MS" w:eastAsia="Arial Unicode MS" w:hAnsi="Arial Unicode MS" w:cs="Arial Unicode MS"/>
          <w:b/>
        </w:rPr>
        <w:t>8. UWAGI</w:t>
      </w:r>
      <w:bookmarkEnd w:id="11"/>
      <w:bookmarkEnd w:id="12"/>
      <w:bookmarkEnd w:id="13"/>
    </w:p>
    <w:p w:rsidR="000E2B77" w:rsidRPr="00F56A35" w:rsidRDefault="000E2B77" w:rsidP="004857D5">
      <w:pPr>
        <w:jc w:val="both"/>
        <w:rPr>
          <w:rFonts w:ascii="Arial" w:hAnsi="Arial" w:cs="Arial"/>
        </w:rPr>
      </w:pPr>
      <w:r w:rsidRPr="00F56A35">
        <w:rPr>
          <w:rFonts w:ascii="Arial" w:hAnsi="Arial" w:cs="Arial"/>
        </w:rPr>
        <w:t>Podczas całego cyklu budowy należy przestrzegać następujących zasad:</w:t>
      </w:r>
    </w:p>
    <w:p w:rsidR="000E2B77" w:rsidRPr="00F56A35" w:rsidRDefault="000E2B77" w:rsidP="004857D5">
      <w:pPr>
        <w:numPr>
          <w:ilvl w:val="0"/>
          <w:numId w:val="2"/>
        </w:numPr>
        <w:suppressAutoHyphens/>
        <w:spacing w:after="0" w:line="240" w:lineRule="auto"/>
        <w:jc w:val="both"/>
        <w:rPr>
          <w:rFonts w:ascii="Arial" w:hAnsi="Arial" w:cs="Arial"/>
        </w:rPr>
      </w:pPr>
      <w:r w:rsidRPr="00F56A35">
        <w:rPr>
          <w:rFonts w:ascii="Arial" w:hAnsi="Arial" w:cs="Arial"/>
        </w:rPr>
        <w:t>niedopuszczalne jest bezpośrednie uszkadzanie drzew – bez względu na rodzaj                   i przyczynę,</w:t>
      </w:r>
    </w:p>
    <w:p w:rsidR="000E2B77" w:rsidRPr="00F56A35" w:rsidRDefault="000E2B77" w:rsidP="004857D5">
      <w:pPr>
        <w:numPr>
          <w:ilvl w:val="0"/>
          <w:numId w:val="2"/>
        </w:numPr>
        <w:suppressAutoHyphens/>
        <w:spacing w:after="0" w:line="240" w:lineRule="auto"/>
        <w:jc w:val="both"/>
        <w:rPr>
          <w:rFonts w:ascii="Arial" w:hAnsi="Arial" w:cs="Arial"/>
        </w:rPr>
      </w:pPr>
      <w:r w:rsidRPr="00F56A35">
        <w:rPr>
          <w:rFonts w:ascii="Arial" w:hAnsi="Arial" w:cs="Arial"/>
        </w:rPr>
        <w:t>niedopuszczalne jest składowanie w pobliżu, a szczególnie na powierzchni wyznaczonej rzutem koron drzew, niezabezpieczonych przed przedostawaniem się do gruntu materiałów zmieniających chemizm gleby (np. cement) oraz składowanie, rozsypywanie lub wylewanie do gruntu odpadów, ścieków itp. środków niszczących lub pogarszających drzewom warunki życia,</w:t>
      </w:r>
    </w:p>
    <w:p w:rsidR="000E2B77" w:rsidRPr="00F56A35" w:rsidRDefault="000E2B77" w:rsidP="004857D5">
      <w:pPr>
        <w:numPr>
          <w:ilvl w:val="0"/>
          <w:numId w:val="2"/>
        </w:numPr>
        <w:suppressAutoHyphens/>
        <w:spacing w:after="0" w:line="240" w:lineRule="auto"/>
        <w:jc w:val="both"/>
        <w:rPr>
          <w:rFonts w:ascii="Arial" w:hAnsi="Arial" w:cs="Arial"/>
        </w:rPr>
      </w:pPr>
      <w:r w:rsidRPr="00F56A35">
        <w:rPr>
          <w:rFonts w:ascii="Arial" w:hAnsi="Arial" w:cs="Arial"/>
        </w:rPr>
        <w:t>niedopuszczalne jest palenie ognisk pod drzewami, w celu np. palenia odpadów pobudowanych,</w:t>
      </w:r>
    </w:p>
    <w:p w:rsidR="000E2B77" w:rsidRPr="00F56A35" w:rsidRDefault="000E2B77" w:rsidP="004857D5">
      <w:pPr>
        <w:numPr>
          <w:ilvl w:val="0"/>
          <w:numId w:val="2"/>
        </w:numPr>
        <w:suppressAutoHyphens/>
        <w:spacing w:after="0" w:line="240" w:lineRule="auto"/>
        <w:jc w:val="both"/>
        <w:rPr>
          <w:rFonts w:ascii="Arial" w:hAnsi="Arial" w:cs="Arial"/>
        </w:rPr>
      </w:pPr>
      <w:r w:rsidRPr="00F56A35">
        <w:rPr>
          <w:rFonts w:ascii="Arial" w:hAnsi="Arial" w:cs="Arial"/>
        </w:rPr>
        <w:t>niedopuszczalne jest poruszanie się pojazdów zagęszczających glebę pod drzewami oraz obrywających masy korzeniowe,</w:t>
      </w:r>
    </w:p>
    <w:p w:rsidR="000E2B77" w:rsidRPr="00F56A35" w:rsidRDefault="000E2B77" w:rsidP="004857D5">
      <w:pPr>
        <w:numPr>
          <w:ilvl w:val="0"/>
          <w:numId w:val="2"/>
        </w:numPr>
        <w:suppressAutoHyphens/>
        <w:spacing w:after="0" w:line="240" w:lineRule="auto"/>
        <w:jc w:val="both"/>
        <w:rPr>
          <w:rFonts w:ascii="Arial" w:hAnsi="Arial" w:cs="Arial"/>
        </w:rPr>
      </w:pPr>
      <w:r w:rsidRPr="00F56A35">
        <w:rPr>
          <w:rFonts w:ascii="Arial" w:hAnsi="Arial" w:cs="Arial"/>
        </w:rPr>
        <w:t>niedopuszczalne jest prowadzenie prac zmieniających stosunki wodne drzew i krzewów.</w:t>
      </w:r>
    </w:p>
    <w:p w:rsidR="000E2B77" w:rsidRDefault="000E2B77" w:rsidP="003D2437">
      <w:pPr>
        <w:pStyle w:val="Nagwek1"/>
        <w:spacing w:line="360" w:lineRule="auto"/>
        <w:ind w:left="0" w:firstLine="0"/>
        <w:rPr>
          <w:rFonts w:ascii="Arial Unicode MS" w:eastAsia="Arial Unicode MS" w:hAnsi="Arial Unicode MS" w:cs="Arial Unicode MS"/>
          <w:b/>
        </w:rPr>
      </w:pPr>
    </w:p>
    <w:p w:rsidR="000E2B77" w:rsidRPr="00554C29" w:rsidRDefault="000E2B77" w:rsidP="00554C29">
      <w:pPr>
        <w:pStyle w:val="Nagwek1"/>
        <w:spacing w:line="360" w:lineRule="auto"/>
        <w:rPr>
          <w:rFonts w:ascii="Arial Unicode MS" w:eastAsia="Arial Unicode MS" w:hAnsi="Arial Unicode MS" w:cs="Arial Unicode MS"/>
          <w:b/>
        </w:rPr>
      </w:pPr>
      <w:bookmarkStart w:id="14" w:name="_Toc868316"/>
      <w:r>
        <w:rPr>
          <w:rFonts w:ascii="Arial Unicode MS" w:eastAsia="Arial Unicode MS" w:hAnsi="Arial Unicode MS" w:cs="Arial Unicode MS"/>
          <w:b/>
        </w:rPr>
        <w:t>9</w:t>
      </w:r>
      <w:r w:rsidRPr="00C90C91">
        <w:rPr>
          <w:rFonts w:ascii="Arial Unicode MS" w:eastAsia="Arial Unicode MS" w:hAnsi="Arial Unicode MS" w:cs="Arial Unicode MS"/>
          <w:b/>
        </w:rPr>
        <w:t>. TRAWNIKI</w:t>
      </w:r>
      <w:bookmarkEnd w:id="14"/>
    </w:p>
    <w:p w:rsidR="000E2B77" w:rsidRPr="005A4AA0" w:rsidRDefault="000E2B77" w:rsidP="004F7633">
      <w:pPr>
        <w:jc w:val="both"/>
        <w:rPr>
          <w:rFonts w:ascii="Arial" w:hAnsi="Arial" w:cs="Arial"/>
        </w:rPr>
      </w:pPr>
      <w:r w:rsidRPr="005A4AA0">
        <w:rPr>
          <w:rFonts w:ascii="Arial" w:hAnsi="Arial" w:cs="Arial"/>
        </w:rPr>
        <w:t>Trawniki należy obsiać mieszanką traw w której skład wchodzą:</w:t>
      </w:r>
    </w:p>
    <w:p w:rsidR="000E2B77" w:rsidRPr="006D65B2" w:rsidRDefault="000E2B77" w:rsidP="006D65B2">
      <w:pPr>
        <w:pStyle w:val="Akapitzlist"/>
        <w:numPr>
          <w:ilvl w:val="0"/>
          <w:numId w:val="5"/>
        </w:numPr>
        <w:jc w:val="both"/>
        <w:rPr>
          <w:rFonts w:ascii="Arial" w:hAnsi="Arial" w:cs="Arial"/>
        </w:rPr>
      </w:pPr>
      <w:r>
        <w:rPr>
          <w:rFonts w:ascii="Arial" w:hAnsi="Arial" w:cs="Arial"/>
        </w:rPr>
        <w:t>w</w:t>
      </w:r>
      <w:r w:rsidRPr="006D65B2">
        <w:rPr>
          <w:rFonts w:ascii="Arial" w:hAnsi="Arial" w:cs="Arial"/>
        </w:rPr>
        <w:t xml:space="preserve">iechlina łąkowa </w:t>
      </w:r>
      <w:proofErr w:type="spellStart"/>
      <w:r w:rsidRPr="00EC5B2A">
        <w:rPr>
          <w:rFonts w:ascii="Arial" w:hAnsi="Arial" w:cs="Arial"/>
          <w:i/>
        </w:rPr>
        <w:t>Poa</w:t>
      </w:r>
      <w:proofErr w:type="spellEnd"/>
      <w:r w:rsidRPr="00EC5B2A">
        <w:rPr>
          <w:rFonts w:ascii="Arial" w:hAnsi="Arial" w:cs="Arial"/>
          <w:i/>
        </w:rPr>
        <w:t xml:space="preserve"> </w:t>
      </w:r>
      <w:proofErr w:type="spellStart"/>
      <w:r w:rsidRPr="00EC5B2A">
        <w:rPr>
          <w:rFonts w:ascii="Arial" w:hAnsi="Arial" w:cs="Arial"/>
          <w:i/>
        </w:rPr>
        <w:t>pratensis</w:t>
      </w:r>
      <w:proofErr w:type="spellEnd"/>
      <w:r>
        <w:rPr>
          <w:rFonts w:ascii="Arial" w:hAnsi="Arial" w:cs="Arial"/>
        </w:rPr>
        <w:t xml:space="preserve"> powinna stanowić 40%,</w:t>
      </w:r>
    </w:p>
    <w:p w:rsidR="000E2B77" w:rsidRPr="006D65B2" w:rsidRDefault="000E2B77" w:rsidP="006D65B2">
      <w:pPr>
        <w:pStyle w:val="Akapitzlist"/>
        <w:numPr>
          <w:ilvl w:val="0"/>
          <w:numId w:val="5"/>
        </w:numPr>
        <w:jc w:val="both"/>
        <w:rPr>
          <w:rFonts w:ascii="Arial" w:hAnsi="Arial" w:cs="Arial"/>
        </w:rPr>
      </w:pPr>
      <w:r>
        <w:rPr>
          <w:rFonts w:ascii="Arial" w:hAnsi="Arial" w:cs="Arial"/>
        </w:rPr>
        <w:t>k</w:t>
      </w:r>
      <w:r w:rsidRPr="006D65B2">
        <w:rPr>
          <w:rFonts w:ascii="Arial" w:hAnsi="Arial" w:cs="Arial"/>
        </w:rPr>
        <w:t xml:space="preserve">ostrzewa czerwona rozłogowa </w:t>
      </w:r>
      <w:proofErr w:type="spellStart"/>
      <w:r w:rsidRPr="00EC5B2A">
        <w:rPr>
          <w:rFonts w:ascii="Arial" w:hAnsi="Arial" w:cs="Arial"/>
          <w:i/>
        </w:rPr>
        <w:t>Festuca</w:t>
      </w:r>
      <w:proofErr w:type="spellEnd"/>
      <w:r w:rsidRPr="00EC5B2A">
        <w:rPr>
          <w:rFonts w:ascii="Arial" w:hAnsi="Arial" w:cs="Arial"/>
          <w:i/>
        </w:rPr>
        <w:t xml:space="preserve"> rubra</w:t>
      </w:r>
      <w:r w:rsidRPr="006D65B2">
        <w:rPr>
          <w:rFonts w:ascii="Arial" w:hAnsi="Arial" w:cs="Arial"/>
        </w:rPr>
        <w:t xml:space="preserve"> </w:t>
      </w:r>
      <w:proofErr w:type="spellStart"/>
      <w:r w:rsidRPr="006D65B2">
        <w:rPr>
          <w:rFonts w:ascii="Arial" w:hAnsi="Arial" w:cs="Arial"/>
        </w:rPr>
        <w:t>ssp</w:t>
      </w:r>
      <w:proofErr w:type="spellEnd"/>
      <w:r w:rsidRPr="006D65B2">
        <w:rPr>
          <w:rFonts w:ascii="Arial" w:hAnsi="Arial" w:cs="Arial"/>
        </w:rPr>
        <w:t>. genina – 25%</w:t>
      </w:r>
      <w:r>
        <w:rPr>
          <w:rFonts w:ascii="Arial" w:hAnsi="Arial" w:cs="Arial"/>
        </w:rPr>
        <w:t>,</w:t>
      </w:r>
    </w:p>
    <w:p w:rsidR="000E2B77" w:rsidRPr="006D65B2" w:rsidRDefault="000E2B77" w:rsidP="006D65B2">
      <w:pPr>
        <w:pStyle w:val="Akapitzlist"/>
        <w:numPr>
          <w:ilvl w:val="0"/>
          <w:numId w:val="5"/>
        </w:numPr>
        <w:jc w:val="both"/>
        <w:rPr>
          <w:rFonts w:ascii="Arial" w:hAnsi="Arial" w:cs="Arial"/>
        </w:rPr>
      </w:pPr>
      <w:r>
        <w:rPr>
          <w:rFonts w:ascii="Arial" w:hAnsi="Arial" w:cs="Arial"/>
        </w:rPr>
        <w:t>ż</w:t>
      </w:r>
      <w:r w:rsidRPr="006D65B2">
        <w:rPr>
          <w:rFonts w:ascii="Arial" w:hAnsi="Arial" w:cs="Arial"/>
        </w:rPr>
        <w:t xml:space="preserve">ycica trwała </w:t>
      </w:r>
      <w:proofErr w:type="spellStart"/>
      <w:r w:rsidRPr="00EC5B2A">
        <w:rPr>
          <w:rFonts w:ascii="Arial" w:hAnsi="Arial" w:cs="Arial"/>
          <w:i/>
        </w:rPr>
        <w:t>Lolium</w:t>
      </w:r>
      <w:proofErr w:type="spellEnd"/>
      <w:r w:rsidRPr="00EC5B2A">
        <w:rPr>
          <w:rFonts w:ascii="Arial" w:hAnsi="Arial" w:cs="Arial"/>
          <w:i/>
        </w:rPr>
        <w:t xml:space="preserve"> </w:t>
      </w:r>
      <w:proofErr w:type="spellStart"/>
      <w:r w:rsidRPr="00EC5B2A">
        <w:rPr>
          <w:rFonts w:ascii="Arial" w:hAnsi="Arial" w:cs="Arial"/>
          <w:i/>
        </w:rPr>
        <w:t>perenne</w:t>
      </w:r>
      <w:proofErr w:type="spellEnd"/>
      <w:r w:rsidRPr="006D65B2">
        <w:rPr>
          <w:rFonts w:ascii="Arial" w:hAnsi="Arial" w:cs="Arial"/>
        </w:rPr>
        <w:t xml:space="preserve"> – 20%</w:t>
      </w:r>
      <w:r>
        <w:rPr>
          <w:rFonts w:ascii="Arial" w:hAnsi="Arial" w:cs="Arial"/>
        </w:rPr>
        <w:t>,</w:t>
      </w:r>
    </w:p>
    <w:p w:rsidR="000E2B77" w:rsidRPr="006D65B2" w:rsidRDefault="000E2B77" w:rsidP="006D65B2">
      <w:pPr>
        <w:pStyle w:val="Akapitzlist"/>
        <w:numPr>
          <w:ilvl w:val="0"/>
          <w:numId w:val="5"/>
        </w:numPr>
        <w:jc w:val="both"/>
        <w:rPr>
          <w:rFonts w:ascii="Arial" w:hAnsi="Arial" w:cs="Arial"/>
        </w:rPr>
      </w:pPr>
      <w:r>
        <w:rPr>
          <w:rFonts w:ascii="Arial" w:hAnsi="Arial" w:cs="Arial"/>
        </w:rPr>
        <w:t>g</w:t>
      </w:r>
      <w:r w:rsidRPr="006D65B2">
        <w:rPr>
          <w:rFonts w:ascii="Arial" w:hAnsi="Arial" w:cs="Arial"/>
        </w:rPr>
        <w:t>rzebienica posp</w:t>
      </w:r>
      <w:r>
        <w:rPr>
          <w:rFonts w:ascii="Arial" w:hAnsi="Arial" w:cs="Arial"/>
        </w:rPr>
        <w:t xml:space="preserve">olita </w:t>
      </w:r>
      <w:proofErr w:type="spellStart"/>
      <w:r w:rsidRPr="00EC5B2A">
        <w:rPr>
          <w:rFonts w:ascii="Arial" w:hAnsi="Arial" w:cs="Arial"/>
          <w:i/>
        </w:rPr>
        <w:t>Cynosurus</w:t>
      </w:r>
      <w:proofErr w:type="spellEnd"/>
      <w:r w:rsidRPr="00EC5B2A">
        <w:rPr>
          <w:rFonts w:ascii="Arial" w:hAnsi="Arial" w:cs="Arial"/>
          <w:i/>
        </w:rPr>
        <w:t xml:space="preserve"> </w:t>
      </w:r>
      <w:proofErr w:type="spellStart"/>
      <w:r w:rsidRPr="00EC5B2A">
        <w:rPr>
          <w:rFonts w:ascii="Arial" w:hAnsi="Arial" w:cs="Arial"/>
          <w:i/>
        </w:rPr>
        <w:t>cristatus</w:t>
      </w:r>
      <w:proofErr w:type="spellEnd"/>
      <w:r>
        <w:rPr>
          <w:rFonts w:ascii="Arial" w:hAnsi="Arial" w:cs="Arial"/>
        </w:rPr>
        <w:t xml:space="preserve"> – 10%,</w:t>
      </w:r>
    </w:p>
    <w:p w:rsidR="000E2B77" w:rsidRPr="006D65B2" w:rsidRDefault="000E2B77" w:rsidP="006D65B2">
      <w:pPr>
        <w:pStyle w:val="Akapitzlist"/>
        <w:numPr>
          <w:ilvl w:val="0"/>
          <w:numId w:val="5"/>
        </w:numPr>
        <w:jc w:val="both"/>
        <w:rPr>
          <w:rFonts w:ascii="Arial" w:hAnsi="Arial" w:cs="Arial"/>
        </w:rPr>
      </w:pPr>
      <w:r>
        <w:rPr>
          <w:rFonts w:ascii="Arial" w:hAnsi="Arial" w:cs="Arial"/>
        </w:rPr>
        <w:t>t</w:t>
      </w:r>
      <w:r w:rsidRPr="006D65B2">
        <w:rPr>
          <w:rFonts w:ascii="Arial" w:hAnsi="Arial" w:cs="Arial"/>
        </w:rPr>
        <w:t xml:space="preserve">ymotka kolankowa </w:t>
      </w:r>
      <w:proofErr w:type="spellStart"/>
      <w:r w:rsidRPr="00EC5B2A">
        <w:rPr>
          <w:rFonts w:ascii="Arial" w:hAnsi="Arial" w:cs="Arial"/>
          <w:i/>
        </w:rPr>
        <w:t>Phleum</w:t>
      </w:r>
      <w:proofErr w:type="spellEnd"/>
      <w:r w:rsidRPr="00EC5B2A">
        <w:rPr>
          <w:rFonts w:ascii="Arial" w:hAnsi="Arial" w:cs="Arial"/>
          <w:i/>
        </w:rPr>
        <w:t xml:space="preserve"> </w:t>
      </w:r>
      <w:proofErr w:type="spellStart"/>
      <w:r w:rsidRPr="00EC5B2A">
        <w:rPr>
          <w:rFonts w:ascii="Arial" w:hAnsi="Arial" w:cs="Arial"/>
          <w:i/>
        </w:rPr>
        <w:t>nodosum</w:t>
      </w:r>
      <w:proofErr w:type="spellEnd"/>
      <w:r w:rsidRPr="006D65B2">
        <w:rPr>
          <w:rFonts w:ascii="Arial" w:hAnsi="Arial" w:cs="Arial"/>
        </w:rPr>
        <w:t xml:space="preserve"> – </w:t>
      </w:r>
      <w:r>
        <w:rPr>
          <w:rFonts w:ascii="Arial" w:hAnsi="Arial" w:cs="Arial"/>
        </w:rPr>
        <w:t>5%  lub gotową  mieszanką traw.</w:t>
      </w:r>
    </w:p>
    <w:p w:rsidR="000E2B77" w:rsidRPr="005A4AA0" w:rsidRDefault="000E2B77" w:rsidP="004F7633">
      <w:pPr>
        <w:jc w:val="both"/>
        <w:rPr>
          <w:rFonts w:ascii="Arial" w:hAnsi="Arial" w:cs="Arial"/>
        </w:rPr>
      </w:pPr>
    </w:p>
    <w:p w:rsidR="000E2B77" w:rsidRPr="005A4AA0" w:rsidRDefault="000E2B77" w:rsidP="004F7633">
      <w:pPr>
        <w:jc w:val="both"/>
        <w:rPr>
          <w:rFonts w:ascii="Arial" w:hAnsi="Arial" w:cs="Arial"/>
        </w:rPr>
      </w:pPr>
      <w:r w:rsidRPr="005A4AA0">
        <w:rPr>
          <w:rFonts w:ascii="Arial" w:hAnsi="Arial" w:cs="Arial"/>
        </w:rPr>
        <w:t>Wymagania dotyczące wykonania robót związanych z trawnikami są następujące:</w:t>
      </w:r>
    </w:p>
    <w:p w:rsidR="000E2B77" w:rsidRDefault="000E2B77" w:rsidP="00653395">
      <w:pPr>
        <w:ind w:firstLine="708"/>
        <w:jc w:val="both"/>
        <w:rPr>
          <w:rFonts w:ascii="Arial" w:hAnsi="Arial" w:cs="Arial"/>
        </w:rPr>
      </w:pPr>
      <w:r>
        <w:rPr>
          <w:rFonts w:ascii="Arial" w:hAnsi="Arial" w:cs="Arial"/>
        </w:rPr>
        <w:t>T</w:t>
      </w:r>
      <w:r w:rsidRPr="005A4AA0">
        <w:rPr>
          <w:rFonts w:ascii="Arial" w:hAnsi="Arial" w:cs="Arial"/>
        </w:rPr>
        <w:t>eren pod trawniki musi być oczys</w:t>
      </w:r>
      <w:r>
        <w:rPr>
          <w:rFonts w:ascii="Arial" w:hAnsi="Arial" w:cs="Arial"/>
        </w:rPr>
        <w:t>zczony z gruzu i zanieczyszczeń. P</w:t>
      </w:r>
      <w:r w:rsidRPr="005A4AA0">
        <w:rPr>
          <w:rFonts w:ascii="Arial" w:hAnsi="Arial" w:cs="Arial"/>
        </w:rPr>
        <w:t>rzy wymianie gruntu rodzimego na ziemię urodzajną</w:t>
      </w:r>
      <w:r>
        <w:rPr>
          <w:rFonts w:ascii="Arial" w:hAnsi="Arial" w:cs="Arial"/>
        </w:rPr>
        <w:t>,</w:t>
      </w:r>
      <w:r w:rsidRPr="005A4AA0">
        <w:rPr>
          <w:rFonts w:ascii="Arial" w:hAnsi="Arial" w:cs="Arial"/>
        </w:rPr>
        <w:t xml:space="preserve"> teren powinien być obniżony w stosunku do krawężników o ok. 15 cm - jest to miejsce na ziemię urodzajną (ok. 10 cm) i kompost (ok. 2 do 3 cm</w:t>
      </w:r>
      <w:r>
        <w:rPr>
          <w:rFonts w:ascii="Arial" w:hAnsi="Arial" w:cs="Arial"/>
        </w:rPr>
        <w:t>). Teren powinien być wyrównany. Z</w:t>
      </w:r>
      <w:r w:rsidRPr="005A4AA0">
        <w:rPr>
          <w:rFonts w:ascii="Arial" w:hAnsi="Arial" w:cs="Arial"/>
        </w:rPr>
        <w:t>iemia urodzajna powinna być rozścielona równą warstwą i wymieszana z kompostem, nawozami mineralnymi oraz starannie wyrównana. Przed siewem nasion</w:t>
      </w:r>
      <w:r>
        <w:rPr>
          <w:rFonts w:ascii="Arial" w:hAnsi="Arial" w:cs="Arial"/>
        </w:rPr>
        <w:t>,</w:t>
      </w:r>
      <w:r w:rsidRPr="005A4AA0">
        <w:rPr>
          <w:rFonts w:ascii="Arial" w:hAnsi="Arial" w:cs="Arial"/>
        </w:rPr>
        <w:t xml:space="preserve"> trawy ziemię należy wałować wałem gładkim, a potem wałem - kolczatką lub zagrabić. Siew powinien</w:t>
      </w:r>
      <w:r>
        <w:rPr>
          <w:rFonts w:ascii="Arial" w:hAnsi="Arial" w:cs="Arial"/>
        </w:rPr>
        <w:t xml:space="preserve"> być dokonany w dni bezwietrzne. P</w:t>
      </w:r>
      <w:r w:rsidRPr="005A4AA0">
        <w:rPr>
          <w:rFonts w:ascii="Arial" w:hAnsi="Arial" w:cs="Arial"/>
        </w:rPr>
        <w:t xml:space="preserve">o wysiewie nasion ziemia powinna być wałowana lekkim wałem w celu ostatecznego wyrównania i stworzenia dobrych warunków dla podsiąkania wody. Jeżeli przykrycie nasion nastąpiło przez wałowanie kolczatką, można już nie stosować wału gładkiego. </w:t>
      </w:r>
    </w:p>
    <w:p w:rsidR="000E2B77" w:rsidRPr="005A4AA0" w:rsidRDefault="000E2B77" w:rsidP="00804B58">
      <w:pPr>
        <w:jc w:val="both"/>
        <w:rPr>
          <w:rFonts w:ascii="Arial" w:hAnsi="Arial" w:cs="Arial"/>
        </w:rPr>
      </w:pPr>
      <w:r w:rsidRPr="005A4AA0">
        <w:rPr>
          <w:rFonts w:ascii="Arial" w:hAnsi="Arial" w:cs="Arial"/>
        </w:rPr>
        <w:t>Najważniejszym zabiegiem w piel</w:t>
      </w:r>
      <w:r>
        <w:rPr>
          <w:rFonts w:ascii="Arial" w:hAnsi="Arial" w:cs="Arial"/>
        </w:rPr>
        <w:t>ęgnacji trawników jest koszenie.</w:t>
      </w:r>
    </w:p>
    <w:p w:rsidR="000E2B77" w:rsidRPr="005A4AA0" w:rsidRDefault="000E2B77" w:rsidP="00D86358">
      <w:pPr>
        <w:ind w:firstLine="708"/>
        <w:jc w:val="both"/>
        <w:rPr>
          <w:rFonts w:ascii="Arial" w:hAnsi="Arial" w:cs="Arial"/>
        </w:rPr>
      </w:pPr>
      <w:r>
        <w:rPr>
          <w:rFonts w:ascii="Arial" w:hAnsi="Arial" w:cs="Arial"/>
        </w:rPr>
        <w:lastRenderedPageBreak/>
        <w:t>P</w:t>
      </w:r>
      <w:r w:rsidRPr="005A4AA0">
        <w:rPr>
          <w:rFonts w:ascii="Arial" w:hAnsi="Arial" w:cs="Arial"/>
        </w:rPr>
        <w:t>ierwsze koszenie powinno być przeprowadzone, gdy tr</w:t>
      </w:r>
      <w:r>
        <w:rPr>
          <w:rFonts w:ascii="Arial" w:hAnsi="Arial" w:cs="Arial"/>
        </w:rPr>
        <w:t>awa osiągnie wysokość ok. 10cm. N</w:t>
      </w:r>
      <w:r w:rsidRPr="005A4AA0">
        <w:rPr>
          <w:rFonts w:ascii="Arial" w:hAnsi="Arial" w:cs="Arial"/>
        </w:rPr>
        <w:t xml:space="preserve">astępne koszenia powinny się odbywać w takich odstępach czasu, aby wysokość trawy przed kolejnym koszeniem nie </w:t>
      </w:r>
      <w:r>
        <w:rPr>
          <w:rFonts w:ascii="Arial" w:hAnsi="Arial" w:cs="Arial"/>
        </w:rPr>
        <w:t xml:space="preserve">przekraczała wysokości 10 do 12 </w:t>
      </w:r>
      <w:proofErr w:type="spellStart"/>
      <w:r w:rsidRPr="005A4AA0">
        <w:rPr>
          <w:rFonts w:ascii="Arial" w:hAnsi="Arial" w:cs="Arial"/>
        </w:rPr>
        <w:t>cm</w:t>
      </w:r>
      <w:proofErr w:type="spellEnd"/>
      <w:r>
        <w:rPr>
          <w:rFonts w:ascii="Arial" w:hAnsi="Arial" w:cs="Arial"/>
        </w:rPr>
        <w:t>.</w:t>
      </w:r>
      <w:r w:rsidRPr="005A4AA0">
        <w:rPr>
          <w:rFonts w:ascii="Arial" w:hAnsi="Arial" w:cs="Arial"/>
        </w:rPr>
        <w:t xml:space="preserve"> </w:t>
      </w:r>
      <w:r>
        <w:rPr>
          <w:rFonts w:ascii="Arial" w:hAnsi="Arial" w:cs="Arial"/>
        </w:rPr>
        <w:t>O</w:t>
      </w:r>
      <w:r w:rsidRPr="005A4AA0">
        <w:rPr>
          <w:rFonts w:ascii="Arial" w:hAnsi="Arial" w:cs="Arial"/>
        </w:rPr>
        <w:t xml:space="preserve">statnie, przedzimowe koszenie trawników powinno być wykonane z 1-miesięcznym wyprzedzeniem spodziewanego nastania mrozów (dla warunków klimatycznych Polski można przyjąć pierwszą połowę października). Koszenia trawników w całym okresie pielęgnacji powinny się odbywać często i w regularnych odstępach czasu, przy czym częstość koszenia i wysokość cięcia, należy uzależniać od gatunku wysianej trawy. Chwasty trwałe w pierwszym okresie należy usuwać ręcznie; środki chwastobójcze o selektywnym działaniu należy stosować </w:t>
      </w:r>
      <w:r>
        <w:rPr>
          <w:rFonts w:ascii="Arial" w:hAnsi="Arial" w:cs="Arial"/>
        </w:rPr>
        <w:t xml:space="preserve">      </w:t>
      </w:r>
      <w:r w:rsidRPr="005A4AA0">
        <w:rPr>
          <w:rFonts w:ascii="Arial" w:hAnsi="Arial" w:cs="Arial"/>
        </w:rPr>
        <w:t xml:space="preserve">z dużą ostrożnością i dopiero po okresie 6 miesięcy od założenia trawnika. Mieszanki nawozów należy przygotowywać tak, aby trawom zapewnić składniki wymagane </w:t>
      </w:r>
      <w:r>
        <w:rPr>
          <w:rFonts w:ascii="Arial" w:hAnsi="Arial" w:cs="Arial"/>
        </w:rPr>
        <w:t xml:space="preserve">                  </w:t>
      </w:r>
      <w:r w:rsidRPr="005A4AA0">
        <w:rPr>
          <w:rFonts w:ascii="Arial" w:hAnsi="Arial" w:cs="Arial"/>
        </w:rPr>
        <w:t>w poszczególnych porach roku:</w:t>
      </w:r>
    </w:p>
    <w:p w:rsidR="000E2B77" w:rsidRPr="005A4AA0" w:rsidRDefault="000E2B77" w:rsidP="004F7633">
      <w:pPr>
        <w:jc w:val="both"/>
        <w:rPr>
          <w:rFonts w:ascii="Arial" w:hAnsi="Arial" w:cs="Arial"/>
        </w:rPr>
      </w:pPr>
      <w:r w:rsidRPr="005A4AA0">
        <w:rPr>
          <w:rFonts w:ascii="Arial" w:hAnsi="Arial" w:cs="Arial"/>
        </w:rPr>
        <w:t>- wiosną, trawnik wymaga mieszanki z przewagą azotu,- od połowy lata należy ograniczyć azot, zwiększając dawki potasu i fosforu,</w:t>
      </w:r>
    </w:p>
    <w:p w:rsidR="000E2B77" w:rsidRPr="005A4AA0" w:rsidRDefault="000E2B77" w:rsidP="004F7633">
      <w:pPr>
        <w:jc w:val="both"/>
        <w:rPr>
          <w:rFonts w:ascii="Arial" w:hAnsi="Arial" w:cs="Arial"/>
        </w:rPr>
      </w:pPr>
      <w:r w:rsidRPr="005A4AA0">
        <w:rPr>
          <w:rFonts w:ascii="Arial" w:hAnsi="Arial" w:cs="Arial"/>
        </w:rPr>
        <w:t xml:space="preserve">- ostatnie nawożenie nie powinno zawierać azotu, lecz tylko fosfor i potas. </w:t>
      </w:r>
    </w:p>
    <w:p w:rsidR="000E2B77" w:rsidRDefault="000E2B77" w:rsidP="009901E4">
      <w:pPr>
        <w:rPr>
          <w:rFonts w:ascii="Arial" w:hAnsi="Arial" w:cs="Arial"/>
          <w:lang w:eastAsia="hi-IN" w:bidi="hi-IN"/>
        </w:rPr>
      </w:pPr>
      <w:r w:rsidRPr="00C24799">
        <w:rPr>
          <w:rFonts w:ascii="Arial" w:hAnsi="Arial" w:cs="Arial"/>
          <w:lang w:eastAsia="hi-IN" w:bidi="hi-IN"/>
        </w:rPr>
        <w:t>Powierzchni</w:t>
      </w:r>
      <w:r>
        <w:rPr>
          <w:rFonts w:ascii="Arial" w:hAnsi="Arial" w:cs="Arial"/>
          <w:lang w:eastAsia="hi-IN" w:bidi="hi-IN"/>
        </w:rPr>
        <w:t>a</w:t>
      </w:r>
      <w:r w:rsidRPr="00C24799">
        <w:rPr>
          <w:rFonts w:ascii="Arial" w:hAnsi="Arial" w:cs="Arial"/>
          <w:lang w:eastAsia="hi-IN" w:bidi="hi-IN"/>
        </w:rPr>
        <w:t xml:space="preserve"> projektowanych trawników:  </w:t>
      </w:r>
      <w:r w:rsidR="00554C29">
        <w:rPr>
          <w:rFonts w:ascii="Arial" w:hAnsi="Arial" w:cs="Arial"/>
          <w:lang w:eastAsia="hi-IN" w:bidi="hi-IN"/>
        </w:rPr>
        <w:t>46</w:t>
      </w:r>
      <w:r w:rsidRPr="00C24799">
        <w:rPr>
          <w:rFonts w:ascii="Arial" w:hAnsi="Arial" w:cs="Arial"/>
          <w:lang w:eastAsia="hi-IN" w:bidi="hi-IN"/>
        </w:rPr>
        <w:t xml:space="preserve"> m</w:t>
      </w:r>
      <w:r>
        <w:rPr>
          <w:rFonts w:ascii="Arial" w:hAnsi="Arial" w:cs="Arial"/>
          <w:vertAlign w:val="superscript"/>
          <w:lang w:eastAsia="hi-IN" w:bidi="hi-IN"/>
        </w:rPr>
        <w:t>2</w:t>
      </w:r>
      <w:r w:rsidRPr="00C24799">
        <w:rPr>
          <w:rFonts w:ascii="Arial" w:hAnsi="Arial" w:cs="Arial"/>
          <w:lang w:eastAsia="hi-IN" w:bidi="hi-IN"/>
        </w:rPr>
        <w:t>.</w:t>
      </w:r>
    </w:p>
    <w:p w:rsidR="000E2B77" w:rsidRPr="00C24799" w:rsidRDefault="000E2B77" w:rsidP="009901E4">
      <w:pPr>
        <w:rPr>
          <w:rFonts w:ascii="Arial" w:hAnsi="Arial" w:cs="Arial"/>
          <w:lang w:eastAsia="hi-IN" w:bidi="hi-IN"/>
        </w:rPr>
      </w:pPr>
    </w:p>
    <w:p w:rsidR="000E2B77" w:rsidRPr="000F0130" w:rsidRDefault="000E2B77" w:rsidP="000F0130">
      <w:pPr>
        <w:pStyle w:val="Nagwek1"/>
        <w:spacing w:line="360" w:lineRule="auto"/>
        <w:rPr>
          <w:rFonts w:ascii="Arial Unicode MS" w:eastAsia="Arial Unicode MS" w:hAnsi="Arial Unicode MS" w:cs="Arial Unicode MS"/>
          <w:b/>
        </w:rPr>
      </w:pPr>
      <w:bookmarkStart w:id="15" w:name="_Toc868317"/>
      <w:r>
        <w:rPr>
          <w:rFonts w:ascii="Arial Unicode MS" w:eastAsia="Arial Unicode MS" w:hAnsi="Arial Unicode MS" w:cs="Arial Unicode MS"/>
          <w:b/>
        </w:rPr>
        <w:t>10</w:t>
      </w:r>
      <w:r w:rsidRPr="00C2101A">
        <w:rPr>
          <w:rFonts w:ascii="Arial Unicode MS" w:eastAsia="Arial Unicode MS" w:hAnsi="Arial Unicode MS" w:cs="Arial Unicode MS"/>
          <w:b/>
        </w:rPr>
        <w:t xml:space="preserve">. </w:t>
      </w:r>
      <w:r>
        <w:rPr>
          <w:rFonts w:ascii="Arial Unicode MS" w:eastAsia="Arial Unicode MS" w:hAnsi="Arial Unicode MS" w:cs="Arial Unicode MS"/>
          <w:b/>
        </w:rPr>
        <w:t>PRACE PRZY NASADZENIACH ZIELENI</w:t>
      </w:r>
      <w:bookmarkEnd w:id="15"/>
    </w:p>
    <w:p w:rsidR="000E2B77" w:rsidRDefault="000E2B77" w:rsidP="004F7633">
      <w:pPr>
        <w:rPr>
          <w:rFonts w:ascii="Arial" w:eastAsia="Batang" w:hAnsi="Arial" w:cs="Arial"/>
        </w:rPr>
      </w:pPr>
      <w:r w:rsidRPr="005A4AA0">
        <w:rPr>
          <w:rFonts w:ascii="Arial" w:eastAsia="Batang" w:hAnsi="Arial" w:cs="Arial"/>
        </w:rPr>
        <w:tab/>
        <w:t>Prace przy zagospodarowaniu terenu w zakresie zieleni należy przeprowadzić po zakończeniu części prac budowlanych</w:t>
      </w:r>
      <w:bookmarkStart w:id="16" w:name="_Toc240775464"/>
      <w:bookmarkStart w:id="17" w:name="_Toc266703781"/>
      <w:bookmarkStart w:id="18" w:name="_Toc266772052"/>
      <w:r>
        <w:rPr>
          <w:rFonts w:ascii="Arial" w:eastAsia="Batang" w:hAnsi="Arial" w:cs="Arial"/>
        </w:rPr>
        <w:t xml:space="preserve"> i uprzątnięciu odpadów. </w:t>
      </w:r>
    </w:p>
    <w:p w:rsidR="000E2B77" w:rsidRPr="005A4AA0" w:rsidRDefault="000E2B77" w:rsidP="004F7633">
      <w:pPr>
        <w:rPr>
          <w:rFonts w:ascii="Arial" w:eastAsia="Batang" w:hAnsi="Arial" w:cs="Arial"/>
        </w:rPr>
      </w:pPr>
      <w:r>
        <w:rPr>
          <w:rFonts w:ascii="Arial" w:eastAsia="Batang" w:hAnsi="Arial" w:cs="Arial"/>
        </w:rPr>
        <w:t>P</w:t>
      </w:r>
      <w:r w:rsidRPr="005A4AA0">
        <w:rPr>
          <w:rFonts w:ascii="Arial" w:eastAsia="Batang" w:hAnsi="Arial" w:cs="Arial"/>
        </w:rPr>
        <w:t>rogram robót jest następujący:</w:t>
      </w:r>
    </w:p>
    <w:p w:rsidR="000E2B77" w:rsidRPr="005A4AA0" w:rsidRDefault="000E2B77" w:rsidP="004F7633">
      <w:pPr>
        <w:widowControl w:val="0"/>
        <w:numPr>
          <w:ilvl w:val="0"/>
          <w:numId w:val="3"/>
        </w:numPr>
        <w:tabs>
          <w:tab w:val="num" w:pos="492"/>
          <w:tab w:val="num" w:pos="709"/>
        </w:tabs>
        <w:suppressAutoHyphens/>
        <w:spacing w:after="0" w:line="240" w:lineRule="auto"/>
        <w:jc w:val="both"/>
        <w:rPr>
          <w:rFonts w:ascii="Arial" w:eastAsia="Batang" w:hAnsi="Arial" w:cs="Arial"/>
        </w:rPr>
      </w:pPr>
      <w:r w:rsidRPr="005A4AA0">
        <w:rPr>
          <w:rFonts w:ascii="Arial" w:eastAsia="Batang" w:hAnsi="Arial" w:cs="Arial"/>
        </w:rPr>
        <w:t>przygotowanie do prac ziemnych i z</w:t>
      </w:r>
      <w:r>
        <w:rPr>
          <w:rFonts w:ascii="Arial" w:eastAsia="Batang" w:hAnsi="Arial" w:cs="Arial"/>
        </w:rPr>
        <w:t>abezpieczenie terenu inwestycji,</w:t>
      </w:r>
    </w:p>
    <w:p w:rsidR="000E2B77" w:rsidRPr="005A4AA0" w:rsidRDefault="000E2B77" w:rsidP="004F7633">
      <w:pPr>
        <w:widowControl w:val="0"/>
        <w:numPr>
          <w:ilvl w:val="0"/>
          <w:numId w:val="3"/>
        </w:numPr>
        <w:tabs>
          <w:tab w:val="num" w:pos="492"/>
          <w:tab w:val="num" w:pos="709"/>
        </w:tabs>
        <w:suppressAutoHyphens/>
        <w:spacing w:after="0" w:line="240" w:lineRule="auto"/>
        <w:jc w:val="both"/>
        <w:rPr>
          <w:rFonts w:ascii="Arial" w:eastAsia="Batang" w:hAnsi="Arial" w:cs="Arial"/>
        </w:rPr>
      </w:pPr>
      <w:r w:rsidRPr="005A4AA0">
        <w:rPr>
          <w:rFonts w:ascii="Arial" w:eastAsia="Batang" w:hAnsi="Arial" w:cs="Arial"/>
        </w:rPr>
        <w:t>przeprowadzenie prac objętych gospodarką drzewostanem</w:t>
      </w:r>
      <w:r>
        <w:rPr>
          <w:rFonts w:ascii="Arial" w:eastAsia="Batang" w:hAnsi="Arial" w:cs="Arial"/>
        </w:rPr>
        <w:t>,</w:t>
      </w:r>
    </w:p>
    <w:p w:rsidR="000E2B77" w:rsidRPr="005A4AA0" w:rsidRDefault="000E2B77" w:rsidP="004F7633">
      <w:pPr>
        <w:widowControl w:val="0"/>
        <w:numPr>
          <w:ilvl w:val="0"/>
          <w:numId w:val="3"/>
        </w:numPr>
        <w:tabs>
          <w:tab w:val="num" w:pos="492"/>
          <w:tab w:val="num" w:pos="709"/>
        </w:tabs>
        <w:suppressAutoHyphens/>
        <w:spacing w:after="0" w:line="240" w:lineRule="auto"/>
        <w:jc w:val="both"/>
        <w:rPr>
          <w:rFonts w:ascii="Arial" w:eastAsia="Batang" w:hAnsi="Arial" w:cs="Arial"/>
        </w:rPr>
      </w:pPr>
      <w:r>
        <w:rPr>
          <w:rFonts w:ascii="Arial" w:eastAsia="Batang" w:hAnsi="Arial" w:cs="Arial"/>
        </w:rPr>
        <w:t>prace ziemne,</w:t>
      </w:r>
    </w:p>
    <w:p w:rsidR="000E2B77" w:rsidRPr="005A4AA0" w:rsidRDefault="000E2B77" w:rsidP="004F7633">
      <w:pPr>
        <w:widowControl w:val="0"/>
        <w:numPr>
          <w:ilvl w:val="0"/>
          <w:numId w:val="3"/>
        </w:numPr>
        <w:tabs>
          <w:tab w:val="num" w:pos="492"/>
          <w:tab w:val="num" w:pos="709"/>
        </w:tabs>
        <w:suppressAutoHyphens/>
        <w:spacing w:after="0" w:line="240" w:lineRule="auto"/>
        <w:jc w:val="both"/>
        <w:rPr>
          <w:rFonts w:ascii="Arial" w:eastAsia="Batang" w:hAnsi="Arial" w:cs="Arial"/>
        </w:rPr>
      </w:pPr>
      <w:r w:rsidRPr="005A4AA0">
        <w:rPr>
          <w:rFonts w:ascii="Arial" w:eastAsia="Batang" w:hAnsi="Arial" w:cs="Arial"/>
        </w:rPr>
        <w:t>przeprowadzenie p</w:t>
      </w:r>
      <w:r>
        <w:rPr>
          <w:rFonts w:ascii="Arial" w:eastAsia="Batang" w:hAnsi="Arial" w:cs="Arial"/>
        </w:rPr>
        <w:t>rac objętych projektem nasadzeń,</w:t>
      </w:r>
    </w:p>
    <w:p w:rsidR="000E2B77" w:rsidRPr="005A4AA0" w:rsidRDefault="000E2B77" w:rsidP="004F7633">
      <w:pPr>
        <w:widowControl w:val="0"/>
        <w:numPr>
          <w:ilvl w:val="0"/>
          <w:numId w:val="3"/>
        </w:numPr>
        <w:tabs>
          <w:tab w:val="num" w:pos="492"/>
          <w:tab w:val="num" w:pos="709"/>
        </w:tabs>
        <w:suppressAutoHyphens/>
        <w:spacing w:after="0" w:line="240" w:lineRule="auto"/>
        <w:jc w:val="both"/>
        <w:rPr>
          <w:rFonts w:ascii="Arial" w:eastAsia="Batang" w:hAnsi="Arial" w:cs="Arial"/>
        </w:rPr>
      </w:pPr>
      <w:r>
        <w:rPr>
          <w:rFonts w:ascii="Arial" w:eastAsia="Batang" w:hAnsi="Arial" w:cs="Arial"/>
        </w:rPr>
        <w:t>przygotowanie terenu do odbioru.</w:t>
      </w:r>
    </w:p>
    <w:p w:rsidR="000E2B77" w:rsidRPr="005A4AA0" w:rsidRDefault="000E2B77" w:rsidP="004F7633">
      <w:pPr>
        <w:widowControl w:val="0"/>
        <w:suppressAutoHyphens/>
        <w:ind w:left="360"/>
        <w:jc w:val="both"/>
        <w:rPr>
          <w:rFonts w:ascii="Arial" w:eastAsia="Batang" w:hAnsi="Arial" w:cs="Arial"/>
        </w:rPr>
      </w:pPr>
    </w:p>
    <w:p w:rsidR="000E2B77" w:rsidRPr="005A4AA0" w:rsidRDefault="000E2B77" w:rsidP="004F7633">
      <w:pPr>
        <w:widowControl w:val="0"/>
        <w:suppressAutoHyphens/>
        <w:ind w:left="360"/>
        <w:jc w:val="both"/>
        <w:rPr>
          <w:rFonts w:ascii="Arial" w:eastAsia="Batang" w:hAnsi="Arial" w:cs="Arial"/>
        </w:rPr>
      </w:pPr>
      <w:r w:rsidRPr="005A4AA0">
        <w:rPr>
          <w:rFonts w:ascii="Arial" w:eastAsia="Batang" w:hAnsi="Arial" w:cs="Arial"/>
        </w:rPr>
        <w:t>Szczegóły wykonania:</w:t>
      </w:r>
    </w:p>
    <w:bookmarkEnd w:id="16"/>
    <w:bookmarkEnd w:id="17"/>
    <w:bookmarkEnd w:id="18"/>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Pr>
          <w:rFonts w:ascii="Arial" w:eastAsia="Batang" w:hAnsi="Arial" w:cs="Arial"/>
        </w:rPr>
        <w:t>usunąć starą darń oraz śmieci,</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 xml:space="preserve">zabezpieczyć </w:t>
      </w:r>
      <w:r>
        <w:rPr>
          <w:rFonts w:ascii="Arial" w:eastAsia="Batang" w:hAnsi="Arial" w:cs="Arial"/>
        </w:rPr>
        <w:t>przed zniszczeniem nawierzchnię,</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Pr>
          <w:rFonts w:ascii="Arial" w:eastAsia="Batang" w:hAnsi="Arial" w:cs="Arial"/>
        </w:rPr>
        <w:t>splan</w:t>
      </w:r>
      <w:r w:rsidRPr="005A4AA0">
        <w:rPr>
          <w:rFonts w:ascii="Arial" w:eastAsia="Batang" w:hAnsi="Arial" w:cs="Arial"/>
        </w:rPr>
        <w:t>t</w:t>
      </w:r>
      <w:r>
        <w:rPr>
          <w:rFonts w:ascii="Arial" w:eastAsia="Batang" w:hAnsi="Arial" w:cs="Arial"/>
        </w:rPr>
        <w:t>ować powierzchnię terenu,</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przygotować podłoże glebowe do wykonania nawierzchni tr</w:t>
      </w:r>
      <w:r>
        <w:rPr>
          <w:rFonts w:ascii="Arial" w:eastAsia="Batang" w:hAnsi="Arial" w:cs="Arial"/>
        </w:rPr>
        <w:t>awiastych i nasadzeń roślinnych,</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wytyczyć linie n</w:t>
      </w:r>
      <w:r>
        <w:rPr>
          <w:rFonts w:ascii="Arial" w:eastAsia="Batang" w:hAnsi="Arial" w:cs="Arial"/>
        </w:rPr>
        <w:t>asadzeń w terenie i oznaczyć je,</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wy</w:t>
      </w:r>
      <w:r>
        <w:rPr>
          <w:rFonts w:ascii="Arial" w:eastAsia="Batang" w:hAnsi="Arial" w:cs="Arial"/>
        </w:rPr>
        <w:t>tyczyć mi</w:t>
      </w:r>
      <w:r w:rsidR="00604E47">
        <w:rPr>
          <w:rFonts w:ascii="Arial" w:eastAsia="Batang" w:hAnsi="Arial" w:cs="Arial"/>
        </w:rPr>
        <w:t>ejsce posadzenia drzew</w:t>
      </w:r>
      <w:r>
        <w:rPr>
          <w:rFonts w:ascii="Arial" w:eastAsia="Batang" w:hAnsi="Arial" w:cs="Arial"/>
        </w:rPr>
        <w:t>,</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rozstawić w wyznacz</w:t>
      </w:r>
      <w:r w:rsidR="00604E47">
        <w:rPr>
          <w:rFonts w:ascii="Arial" w:eastAsia="Batang" w:hAnsi="Arial" w:cs="Arial"/>
        </w:rPr>
        <w:t>onych miejscach drzewa</w:t>
      </w:r>
      <w:r>
        <w:rPr>
          <w:rFonts w:ascii="Arial" w:eastAsia="Batang" w:hAnsi="Arial" w:cs="Arial"/>
        </w:rPr>
        <w:t>,</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Pr>
          <w:rFonts w:ascii="Arial" w:eastAsia="Batang" w:hAnsi="Arial" w:cs="Arial"/>
        </w:rPr>
        <w:t>rośliny</w:t>
      </w:r>
      <w:r w:rsidRPr="005A4AA0">
        <w:rPr>
          <w:rFonts w:ascii="Arial" w:eastAsia="Batang" w:hAnsi="Arial" w:cs="Arial"/>
        </w:rPr>
        <w:t xml:space="preserve"> należy sadzić do dołów, wykopanych w wyznaczonych miejscach, wielkością dopasowanych do brył</w:t>
      </w:r>
      <w:r>
        <w:rPr>
          <w:rFonts w:ascii="Arial" w:eastAsia="Batang" w:hAnsi="Arial" w:cs="Arial"/>
        </w:rPr>
        <w:t xml:space="preserve"> korzeniowych sadzonych roślin,</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doły pod bryły korzeniowe na</w:t>
      </w:r>
      <w:r>
        <w:rPr>
          <w:rFonts w:ascii="Arial" w:eastAsia="Batang" w:hAnsi="Arial" w:cs="Arial"/>
        </w:rPr>
        <w:t>leży zaprawiać ziemią urodzajną,</w:t>
      </w:r>
    </w:p>
    <w:p w:rsidR="000E2B77" w:rsidRPr="005A4AA0" w:rsidRDefault="00604E47" w:rsidP="004F7633">
      <w:pPr>
        <w:widowControl w:val="0"/>
        <w:numPr>
          <w:ilvl w:val="0"/>
          <w:numId w:val="3"/>
        </w:numPr>
        <w:suppressAutoHyphens/>
        <w:spacing w:after="0" w:line="240" w:lineRule="auto"/>
        <w:jc w:val="both"/>
        <w:rPr>
          <w:rFonts w:ascii="Arial" w:eastAsia="Batang" w:hAnsi="Arial" w:cs="Arial"/>
        </w:rPr>
      </w:pPr>
      <w:r>
        <w:rPr>
          <w:rFonts w:ascii="Arial" w:eastAsia="Batang" w:hAnsi="Arial" w:cs="Arial"/>
        </w:rPr>
        <w:t>posadzić drzewa</w:t>
      </w:r>
      <w:r w:rsidR="000E2B77">
        <w:rPr>
          <w:rFonts w:ascii="Arial" w:eastAsia="Batang" w:hAnsi="Arial" w:cs="Arial"/>
        </w:rPr>
        <w:t>,</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wykonać niezbędne z</w:t>
      </w:r>
      <w:r>
        <w:rPr>
          <w:rFonts w:ascii="Arial" w:eastAsia="Batang" w:hAnsi="Arial" w:cs="Arial"/>
        </w:rPr>
        <w:t>abezpieczenia wsadzonych roślin,</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posadzone drzewa należy zabezpieczyć s</w:t>
      </w:r>
      <w:r>
        <w:rPr>
          <w:rFonts w:ascii="Arial" w:eastAsia="Batang" w:hAnsi="Arial" w:cs="Arial"/>
        </w:rPr>
        <w:t>olidnym trójnogiem,</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rury perforowane nawadniająco - napowietrzające zainstalować w</w:t>
      </w:r>
      <w:r>
        <w:rPr>
          <w:rFonts w:ascii="Arial" w:eastAsia="Batang" w:hAnsi="Arial" w:cs="Arial"/>
        </w:rPr>
        <w:t xml:space="preserve"> dołach brył </w:t>
      </w:r>
      <w:r>
        <w:rPr>
          <w:rFonts w:ascii="Arial" w:eastAsia="Batang" w:hAnsi="Arial" w:cs="Arial"/>
        </w:rPr>
        <w:lastRenderedPageBreak/>
        <w:t>korzeniowych drzew,</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ziemię wokół posadzonych drzew</w:t>
      </w:r>
      <w:r>
        <w:rPr>
          <w:rFonts w:ascii="Arial" w:eastAsia="Batang" w:hAnsi="Arial" w:cs="Arial"/>
        </w:rPr>
        <w:t xml:space="preserve"> i krzewów </w:t>
      </w:r>
      <w:r w:rsidRPr="005A4AA0">
        <w:rPr>
          <w:rFonts w:ascii="Arial" w:eastAsia="Batang" w:hAnsi="Arial" w:cs="Arial"/>
        </w:rPr>
        <w:t>należy ukszt</w:t>
      </w:r>
      <w:r>
        <w:rPr>
          <w:rFonts w:ascii="Arial" w:eastAsia="Batang" w:hAnsi="Arial" w:cs="Arial"/>
        </w:rPr>
        <w:t>ałtować w misy, zbierające wodę,</w:t>
      </w:r>
    </w:p>
    <w:p w:rsidR="000E2B77" w:rsidRPr="005A4AA0" w:rsidRDefault="000E2B77" w:rsidP="004F7633">
      <w:pPr>
        <w:widowControl w:val="0"/>
        <w:numPr>
          <w:ilvl w:val="0"/>
          <w:numId w:val="3"/>
        </w:numPr>
        <w:suppressAutoHyphens/>
        <w:spacing w:after="0" w:line="240" w:lineRule="auto"/>
        <w:jc w:val="both"/>
        <w:rPr>
          <w:rFonts w:ascii="Arial" w:eastAsia="Batang" w:hAnsi="Arial" w:cs="Arial"/>
        </w:rPr>
      </w:pPr>
      <w:r w:rsidRPr="005A4AA0">
        <w:rPr>
          <w:rFonts w:ascii="Arial" w:eastAsia="Batang" w:hAnsi="Arial" w:cs="Arial"/>
        </w:rPr>
        <w:t>mulczować glebę warstwą kory po</w:t>
      </w:r>
      <w:r w:rsidR="00604E47">
        <w:rPr>
          <w:rFonts w:ascii="Arial" w:eastAsia="Batang" w:hAnsi="Arial" w:cs="Arial"/>
        </w:rPr>
        <w:t>d nasadzeniami drzew</w:t>
      </w:r>
      <w:r>
        <w:rPr>
          <w:rFonts w:ascii="Arial" w:eastAsia="Batang" w:hAnsi="Arial" w:cs="Arial"/>
        </w:rPr>
        <w:t>.</w:t>
      </w:r>
    </w:p>
    <w:p w:rsidR="000E2B77" w:rsidRDefault="000E2B77" w:rsidP="005C29CC">
      <w:pPr>
        <w:widowControl w:val="0"/>
        <w:suppressAutoHyphens/>
        <w:spacing w:after="0" w:line="240" w:lineRule="auto"/>
        <w:ind w:left="360"/>
        <w:jc w:val="both"/>
        <w:rPr>
          <w:rFonts w:ascii="Arial" w:eastAsia="Batang" w:hAnsi="Arial" w:cs="Arial"/>
        </w:rPr>
      </w:pPr>
    </w:p>
    <w:p w:rsidR="000E2B77" w:rsidRDefault="000E2B77" w:rsidP="005C29CC">
      <w:pPr>
        <w:widowControl w:val="0"/>
        <w:suppressAutoHyphens/>
        <w:spacing w:after="0" w:line="240" w:lineRule="auto"/>
        <w:ind w:left="360"/>
        <w:jc w:val="both"/>
        <w:rPr>
          <w:rFonts w:ascii="Arial" w:eastAsia="Batang" w:hAnsi="Arial" w:cs="Arial"/>
        </w:rPr>
      </w:pPr>
      <w:r>
        <w:rPr>
          <w:rFonts w:ascii="Arial" w:eastAsia="Batang" w:hAnsi="Arial" w:cs="Arial"/>
        </w:rPr>
        <w:t>G</w:t>
      </w:r>
      <w:r w:rsidRPr="005A4AA0">
        <w:rPr>
          <w:rFonts w:ascii="Arial" w:eastAsia="Batang" w:hAnsi="Arial" w:cs="Arial"/>
        </w:rPr>
        <w:t xml:space="preserve">lebę pod roślinami należy mulczować 5 cm warstwą kory. Przyjęto </w:t>
      </w:r>
      <w:r w:rsidR="00604E47">
        <w:rPr>
          <w:rFonts w:ascii="Arial" w:eastAsia="Batang" w:hAnsi="Arial" w:cs="Arial"/>
        </w:rPr>
        <w:t xml:space="preserve">mulczowanie terenu 0,5 </w:t>
      </w:r>
      <w:proofErr w:type="spellStart"/>
      <w:r w:rsidR="00604E47">
        <w:rPr>
          <w:rFonts w:ascii="Arial" w:eastAsia="Batang" w:hAnsi="Arial" w:cs="Arial"/>
        </w:rPr>
        <w:t>m²</w:t>
      </w:r>
      <w:proofErr w:type="spellEnd"/>
      <w:r w:rsidR="00604E47">
        <w:rPr>
          <w:rFonts w:ascii="Arial" w:eastAsia="Batang" w:hAnsi="Arial" w:cs="Arial"/>
        </w:rPr>
        <w:t xml:space="preserve"> pod 1</w:t>
      </w:r>
      <w:r w:rsidRPr="005A4AA0">
        <w:rPr>
          <w:rFonts w:ascii="Arial" w:eastAsia="Batang" w:hAnsi="Arial" w:cs="Arial"/>
        </w:rPr>
        <w:t xml:space="preserve"> drzewo. Rośliny po posadzeniu należy obficie podlać. </w:t>
      </w:r>
      <w:bookmarkStart w:id="19" w:name="_Toc266772054"/>
    </w:p>
    <w:p w:rsidR="000E2B77" w:rsidRDefault="000E2B77" w:rsidP="005C29CC">
      <w:pPr>
        <w:widowControl w:val="0"/>
        <w:suppressAutoHyphens/>
        <w:spacing w:after="0" w:line="240" w:lineRule="auto"/>
        <w:ind w:left="360"/>
        <w:jc w:val="both"/>
        <w:rPr>
          <w:rFonts w:ascii="Arial" w:eastAsia="Batang" w:hAnsi="Arial" w:cs="Arial"/>
        </w:rPr>
      </w:pPr>
    </w:p>
    <w:p w:rsidR="000E2B77" w:rsidRDefault="000E2B77" w:rsidP="005C29CC">
      <w:pPr>
        <w:widowControl w:val="0"/>
        <w:suppressAutoHyphens/>
        <w:spacing w:after="0" w:line="240" w:lineRule="auto"/>
        <w:ind w:left="360"/>
        <w:jc w:val="both"/>
        <w:rPr>
          <w:rFonts w:ascii="Arial" w:eastAsia="Batang" w:hAnsi="Arial" w:cs="Arial"/>
        </w:rPr>
      </w:pPr>
      <w:r w:rsidRPr="00C24799">
        <w:rPr>
          <w:rFonts w:ascii="Arial" w:eastAsia="Batang" w:hAnsi="Arial" w:cs="Arial"/>
        </w:rPr>
        <w:t>W doły pod bryły korzeniowe zastosować substrat strukturalny dla nowo sadzonych drzew.</w:t>
      </w:r>
    </w:p>
    <w:p w:rsidR="000E2B77" w:rsidRDefault="000E2B77" w:rsidP="005C29CC">
      <w:pPr>
        <w:widowControl w:val="0"/>
        <w:suppressAutoHyphens/>
        <w:spacing w:after="0" w:line="240" w:lineRule="auto"/>
        <w:ind w:left="360"/>
        <w:jc w:val="both"/>
        <w:rPr>
          <w:rFonts w:ascii="Arial" w:eastAsia="Batang" w:hAnsi="Arial" w:cs="Arial"/>
        </w:rPr>
      </w:pPr>
    </w:p>
    <w:p w:rsidR="000E2B77" w:rsidRDefault="000E2B77" w:rsidP="005C29CC">
      <w:pPr>
        <w:widowControl w:val="0"/>
        <w:suppressAutoHyphens/>
        <w:spacing w:after="0" w:line="240" w:lineRule="auto"/>
        <w:ind w:left="360"/>
        <w:jc w:val="both"/>
        <w:rPr>
          <w:rFonts w:ascii="Arial" w:eastAsia="Batang" w:hAnsi="Arial" w:cs="Arial"/>
        </w:rPr>
      </w:pPr>
      <w:r w:rsidRPr="005A4AA0">
        <w:rPr>
          <w:rFonts w:ascii="Arial" w:eastAsia="Batang" w:hAnsi="Arial" w:cs="Arial"/>
        </w:rPr>
        <w:t>Podlewanie</w:t>
      </w:r>
      <w:bookmarkEnd w:id="19"/>
      <w:r w:rsidRPr="005A4AA0">
        <w:rPr>
          <w:rFonts w:ascii="Arial" w:eastAsia="Batang" w:hAnsi="Arial" w:cs="Arial"/>
        </w:rPr>
        <w:t>.</w:t>
      </w:r>
    </w:p>
    <w:p w:rsidR="000E2B77" w:rsidRDefault="000E2B77" w:rsidP="005C29CC">
      <w:pPr>
        <w:widowControl w:val="0"/>
        <w:suppressAutoHyphens/>
        <w:spacing w:after="0" w:line="240" w:lineRule="auto"/>
        <w:ind w:left="360"/>
        <w:jc w:val="both"/>
        <w:rPr>
          <w:rFonts w:ascii="Arial" w:eastAsia="Batang" w:hAnsi="Arial" w:cs="Arial"/>
        </w:rPr>
      </w:pPr>
    </w:p>
    <w:p w:rsidR="000E2B77" w:rsidRPr="005A4AA0" w:rsidRDefault="000E2B77" w:rsidP="00153138">
      <w:pPr>
        <w:ind w:left="360" w:firstLine="348"/>
        <w:jc w:val="both"/>
        <w:rPr>
          <w:rFonts w:ascii="Arial" w:eastAsia="Batang" w:hAnsi="Arial" w:cs="Arial"/>
        </w:rPr>
      </w:pPr>
      <w:r w:rsidRPr="005A4AA0">
        <w:rPr>
          <w:rFonts w:ascii="Arial" w:eastAsia="Batang" w:hAnsi="Arial" w:cs="Arial"/>
        </w:rPr>
        <w:t xml:space="preserve">W dołach brył korzeniowych sadzonych drzew instalacja systemu nawadniania </w:t>
      </w:r>
      <w:proofErr w:type="spellStart"/>
      <w:r w:rsidRPr="005A4AA0">
        <w:rPr>
          <w:rFonts w:ascii="Arial" w:eastAsia="Batang" w:hAnsi="Arial" w:cs="Arial"/>
        </w:rPr>
        <w:t>dokorzeniowego</w:t>
      </w:r>
      <w:proofErr w:type="spellEnd"/>
      <w:r w:rsidRPr="005A4AA0">
        <w:rPr>
          <w:rFonts w:ascii="Arial" w:eastAsia="Batang" w:hAnsi="Arial" w:cs="Arial"/>
        </w:rPr>
        <w:t xml:space="preserve"> w postaci rur perforowanych nawadniająco - napowietrzających. System powinien być wyposażony w zamontowany na stałe wlew z łapaczem liści, umożliwiającym swobodny przepływ wody i dostęp powietrza.</w:t>
      </w:r>
    </w:p>
    <w:p w:rsidR="000E2B77" w:rsidRPr="005A4AA0" w:rsidRDefault="000E2B77" w:rsidP="004F7633">
      <w:pPr>
        <w:ind w:left="360"/>
        <w:rPr>
          <w:rFonts w:ascii="Arial" w:eastAsia="Batang" w:hAnsi="Arial" w:cs="Arial"/>
        </w:rPr>
      </w:pPr>
      <w:bookmarkStart w:id="20" w:name="_Toc240775467"/>
      <w:bookmarkStart w:id="21" w:name="_Toc266703783"/>
      <w:bookmarkStart w:id="22" w:name="_Toc266772055"/>
      <w:r w:rsidRPr="005A4AA0">
        <w:rPr>
          <w:rFonts w:ascii="Arial" w:eastAsia="Batang" w:hAnsi="Arial" w:cs="Arial"/>
        </w:rPr>
        <w:t>Palikowani</w:t>
      </w:r>
      <w:bookmarkEnd w:id="20"/>
      <w:bookmarkEnd w:id="21"/>
      <w:bookmarkEnd w:id="22"/>
      <w:r w:rsidRPr="005A4AA0">
        <w:rPr>
          <w:rFonts w:ascii="Arial" w:eastAsia="Batang" w:hAnsi="Arial" w:cs="Arial"/>
        </w:rPr>
        <w:t>e.</w:t>
      </w:r>
    </w:p>
    <w:p w:rsidR="000E2B77" w:rsidRPr="005A4AA0" w:rsidRDefault="000E2B77" w:rsidP="00153138">
      <w:pPr>
        <w:ind w:left="360" w:firstLine="348"/>
        <w:jc w:val="both"/>
        <w:rPr>
          <w:rFonts w:ascii="Arial" w:hAnsi="Arial" w:cs="Arial"/>
          <w:b/>
          <w:sz w:val="32"/>
          <w:szCs w:val="32"/>
        </w:rPr>
      </w:pPr>
      <w:r w:rsidRPr="005A4AA0">
        <w:rPr>
          <w:rFonts w:ascii="Arial" w:eastAsia="Batang" w:hAnsi="Arial" w:cs="Arial"/>
        </w:rPr>
        <w:t>Posadzone drzewa należy zabezpieczyć drewnianym</w:t>
      </w:r>
      <w:r>
        <w:rPr>
          <w:rFonts w:ascii="Arial" w:eastAsia="Batang" w:hAnsi="Arial" w:cs="Arial"/>
        </w:rPr>
        <w:t>,</w:t>
      </w:r>
      <w:r w:rsidRPr="005A4AA0">
        <w:rPr>
          <w:rFonts w:ascii="Arial" w:eastAsia="Batang" w:hAnsi="Arial" w:cs="Arial"/>
        </w:rPr>
        <w:t xml:space="preserve"> solidnym, zaimpregnowanym trójnogiem. Palikowanie za pomocą trójnogów</w:t>
      </w:r>
      <w:r>
        <w:rPr>
          <w:rFonts w:ascii="Arial" w:eastAsia="Batang" w:hAnsi="Arial" w:cs="Arial"/>
        </w:rPr>
        <w:t>,</w:t>
      </w:r>
      <w:r w:rsidRPr="005A4AA0">
        <w:rPr>
          <w:rFonts w:ascii="Arial" w:eastAsia="Batang" w:hAnsi="Arial" w:cs="Arial"/>
        </w:rPr>
        <w:t xml:space="preserve"> zbudowanych z trzech zaimpregnowanych palików o przekroju nie mniejszym niż 3 cm, usytuowanych naprzeciwlegle i związanych taśmą elastyczną. Wysokość palika powinna odpowiadać długości pnia i umożliwiać swobodne ruchy korony drzewa na wietrze. Elastyczne wiązanie z taśmy lub </w:t>
      </w:r>
      <w:r w:rsidRPr="005C29CC">
        <w:rPr>
          <w:rFonts w:ascii="Arial" w:eastAsia="Batang" w:hAnsi="Arial" w:cs="Arial"/>
          <w:bCs/>
        </w:rPr>
        <w:t>plastikowej opaski</w:t>
      </w:r>
      <w:r>
        <w:rPr>
          <w:rFonts w:ascii="Arial" w:eastAsia="Batang" w:hAnsi="Arial" w:cs="Arial"/>
          <w:bCs/>
        </w:rPr>
        <w:t>,</w:t>
      </w:r>
      <w:r w:rsidRPr="005A4AA0">
        <w:rPr>
          <w:rFonts w:ascii="Arial" w:eastAsia="Batang" w:hAnsi="Arial" w:cs="Arial"/>
        </w:rPr>
        <w:t xml:space="preserve"> ma za zadanie oddzielać pień od pala </w:t>
      </w:r>
      <w:r>
        <w:rPr>
          <w:rFonts w:ascii="Arial" w:eastAsia="Batang" w:hAnsi="Arial" w:cs="Arial"/>
        </w:rPr>
        <w:t xml:space="preserve">                </w:t>
      </w:r>
      <w:r w:rsidRPr="005A4AA0">
        <w:rPr>
          <w:rFonts w:ascii="Arial" w:eastAsia="Batang" w:hAnsi="Arial" w:cs="Arial"/>
        </w:rPr>
        <w:t>i zapobiegać ocieraniu się.</w:t>
      </w:r>
    </w:p>
    <w:p w:rsidR="000E2B77" w:rsidRDefault="000E2B77" w:rsidP="00E11AD5">
      <w:pPr>
        <w:rPr>
          <w:rFonts w:ascii="Arial" w:hAnsi="Arial" w:cs="Arial"/>
          <w:sz w:val="20"/>
          <w:szCs w:val="20"/>
        </w:rPr>
      </w:pPr>
    </w:p>
    <w:p w:rsidR="000E2B77" w:rsidRDefault="000E2B77" w:rsidP="00E11AD5">
      <w:pPr>
        <w:rPr>
          <w:rFonts w:ascii="Arial" w:hAnsi="Arial" w:cs="Arial"/>
          <w:sz w:val="20"/>
          <w:szCs w:val="20"/>
        </w:rPr>
      </w:pPr>
    </w:p>
    <w:p w:rsidR="000E2B77" w:rsidRPr="00963BA3" w:rsidRDefault="000E2B77" w:rsidP="00E11AD5">
      <w:pPr>
        <w:rPr>
          <w:rFonts w:ascii="Arial" w:hAnsi="Arial" w:cs="Arial"/>
          <w:sz w:val="20"/>
          <w:szCs w:val="20"/>
        </w:rPr>
      </w:pPr>
    </w:p>
    <w:p w:rsidR="000E2B77" w:rsidRPr="00A13B7F" w:rsidRDefault="000E2B77" w:rsidP="007B0504">
      <w:pPr>
        <w:jc w:val="right"/>
        <w:rPr>
          <w:rFonts w:ascii="Arial" w:hAnsi="Arial" w:cs="Arial"/>
        </w:rPr>
      </w:pPr>
      <w:r w:rsidRPr="00A13B7F">
        <w:rPr>
          <w:rFonts w:ascii="Arial" w:hAnsi="Arial" w:cs="Arial"/>
        </w:rPr>
        <w:t>Opracowała</w:t>
      </w:r>
    </w:p>
    <w:p w:rsidR="000E2B77" w:rsidRDefault="000E2B77" w:rsidP="007B0504">
      <w:pPr>
        <w:jc w:val="right"/>
        <w:rPr>
          <w:rFonts w:ascii="Arial" w:hAnsi="Arial" w:cs="Arial"/>
        </w:rPr>
      </w:pPr>
      <w:r>
        <w:rPr>
          <w:rFonts w:ascii="Arial" w:hAnsi="Arial" w:cs="Arial"/>
        </w:rPr>
        <w:t>m</w:t>
      </w:r>
      <w:r w:rsidRPr="00A13B7F">
        <w:rPr>
          <w:rFonts w:ascii="Arial" w:hAnsi="Arial" w:cs="Arial"/>
        </w:rPr>
        <w:t>gr inż. arch. kraj. Małgorzata Sobolewska</w:t>
      </w:r>
    </w:p>
    <w:p w:rsidR="000E2B77" w:rsidRPr="00A13B7F" w:rsidRDefault="000E2B77" w:rsidP="009D56B9">
      <w:pPr>
        <w:rPr>
          <w:rFonts w:ascii="Arial" w:hAnsi="Arial" w:cs="Arial"/>
        </w:rPr>
      </w:pPr>
    </w:p>
    <w:sectPr w:rsidR="000E2B77" w:rsidRPr="00A13B7F" w:rsidSect="006D325E">
      <w:footerReference w:type="default" r:id="rId7"/>
      <w:footerReference w:type="first" r:id="rId8"/>
      <w:pgSz w:w="11906" w:h="16838" w:code="9"/>
      <w:pgMar w:top="1418" w:right="1418" w:bottom="1418"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C29" w:rsidRDefault="00554C29" w:rsidP="006A240E">
      <w:pPr>
        <w:spacing w:after="0" w:line="240" w:lineRule="auto"/>
      </w:pPr>
      <w:r>
        <w:separator/>
      </w:r>
    </w:p>
  </w:endnote>
  <w:endnote w:type="continuationSeparator" w:id="1">
    <w:p w:rsidR="00554C29" w:rsidRDefault="00554C29" w:rsidP="006A24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5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C29" w:rsidRDefault="00554C29">
    <w:pPr>
      <w:pStyle w:val="Stopka"/>
      <w:jc w:val="center"/>
    </w:pPr>
    <w:fldSimple w:instr=" PAGE   \* MERGEFORMAT ">
      <w:r w:rsidR="00604E47">
        <w:rPr>
          <w:noProof/>
        </w:rPr>
        <w:t>2</w:t>
      </w:r>
    </w:fldSimple>
  </w:p>
  <w:p w:rsidR="00554C29" w:rsidRDefault="00554C29" w:rsidP="00CA1D6D">
    <w:pPr>
      <w:pStyle w:val="Stopka"/>
      <w:tabs>
        <w:tab w:val="clear" w:pos="4536"/>
        <w:tab w:val="clear" w:pos="9072"/>
        <w:tab w:val="left" w:pos="552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C29" w:rsidRDefault="00554C29">
    <w:pPr>
      <w:pStyle w:val="Stopka"/>
      <w:jc w:val="center"/>
    </w:pPr>
  </w:p>
  <w:p w:rsidR="00554C29" w:rsidRDefault="00554C2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C29" w:rsidRDefault="00554C29" w:rsidP="006A240E">
      <w:pPr>
        <w:spacing w:after="0" w:line="240" w:lineRule="auto"/>
      </w:pPr>
      <w:r>
        <w:separator/>
      </w:r>
    </w:p>
  </w:footnote>
  <w:footnote w:type="continuationSeparator" w:id="1">
    <w:p w:rsidR="00554C29" w:rsidRDefault="00554C29" w:rsidP="006A24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3"/>
    <w:multiLevelType w:val="singleLevel"/>
    <w:tmpl w:val="00000003"/>
    <w:name w:val="WW8Num4"/>
    <w:lvl w:ilvl="0">
      <w:start w:val="1"/>
      <w:numFmt w:val="bullet"/>
      <w:lvlText w:val=""/>
      <w:lvlJc w:val="left"/>
      <w:pPr>
        <w:tabs>
          <w:tab w:val="num" w:pos="360"/>
        </w:tabs>
        <w:ind w:left="360" w:hanging="360"/>
      </w:pPr>
      <w:rPr>
        <w:rFonts w:ascii="Symbol" w:hAnsi="Symbol"/>
        <w:sz w:val="18"/>
      </w:rPr>
    </w:lvl>
  </w:abstractNum>
  <w:abstractNum w:abstractNumId="2">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3">
    <w:nsid w:val="4E7B0086"/>
    <w:multiLevelType w:val="hybridMultilevel"/>
    <w:tmpl w:val="8936460A"/>
    <w:lvl w:ilvl="0" w:tplc="1D547720">
      <w:start w:val="1"/>
      <w:numFmt w:val="bullet"/>
      <w:lvlText w:val="-"/>
      <w:lvlJc w:val="left"/>
      <w:pPr>
        <w:tabs>
          <w:tab w:val="num" w:pos="417"/>
        </w:tabs>
        <w:ind w:left="360"/>
      </w:pPr>
      <w:rPr>
        <w:rFont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613D3444"/>
    <w:multiLevelType w:val="hybridMultilevel"/>
    <w:tmpl w:val="9A4489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6B3345BD"/>
    <w:multiLevelType w:val="hybridMultilevel"/>
    <w:tmpl w:val="682848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6E4E6E47"/>
    <w:multiLevelType w:val="hybridMultilevel"/>
    <w:tmpl w:val="5CEC4A9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6"/>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7FC7"/>
    <w:rsid w:val="0000022A"/>
    <w:rsid w:val="0000149A"/>
    <w:rsid w:val="00002C0B"/>
    <w:rsid w:val="0000465D"/>
    <w:rsid w:val="0000570D"/>
    <w:rsid w:val="000078F5"/>
    <w:rsid w:val="00007D79"/>
    <w:rsid w:val="00014598"/>
    <w:rsid w:val="00021A1F"/>
    <w:rsid w:val="000221B5"/>
    <w:rsid w:val="00027B18"/>
    <w:rsid w:val="00032F03"/>
    <w:rsid w:val="000343C4"/>
    <w:rsid w:val="00035A00"/>
    <w:rsid w:val="00044B78"/>
    <w:rsid w:val="000452A8"/>
    <w:rsid w:val="0005382A"/>
    <w:rsid w:val="00057D69"/>
    <w:rsid w:val="000708FF"/>
    <w:rsid w:val="00072F6F"/>
    <w:rsid w:val="000772E2"/>
    <w:rsid w:val="000831AB"/>
    <w:rsid w:val="00091205"/>
    <w:rsid w:val="00091285"/>
    <w:rsid w:val="00096114"/>
    <w:rsid w:val="000965F0"/>
    <w:rsid w:val="000A67FF"/>
    <w:rsid w:val="000A7FC7"/>
    <w:rsid w:val="000B0779"/>
    <w:rsid w:val="000B3E76"/>
    <w:rsid w:val="000B4F6F"/>
    <w:rsid w:val="000B58AA"/>
    <w:rsid w:val="000B790F"/>
    <w:rsid w:val="000C045D"/>
    <w:rsid w:val="000C2047"/>
    <w:rsid w:val="000D165E"/>
    <w:rsid w:val="000D3E36"/>
    <w:rsid w:val="000D6274"/>
    <w:rsid w:val="000E1933"/>
    <w:rsid w:val="000E2B77"/>
    <w:rsid w:val="000F0130"/>
    <w:rsid w:val="000F2853"/>
    <w:rsid w:val="00106228"/>
    <w:rsid w:val="0010716A"/>
    <w:rsid w:val="001118E4"/>
    <w:rsid w:val="001202B6"/>
    <w:rsid w:val="00120597"/>
    <w:rsid w:val="00123367"/>
    <w:rsid w:val="00123AFD"/>
    <w:rsid w:val="00123C38"/>
    <w:rsid w:val="0013366B"/>
    <w:rsid w:val="00135A23"/>
    <w:rsid w:val="00141515"/>
    <w:rsid w:val="00145DF9"/>
    <w:rsid w:val="00153138"/>
    <w:rsid w:val="001551B5"/>
    <w:rsid w:val="00164AC9"/>
    <w:rsid w:val="00176402"/>
    <w:rsid w:val="001911D6"/>
    <w:rsid w:val="0019186E"/>
    <w:rsid w:val="001977D8"/>
    <w:rsid w:val="001A0F3F"/>
    <w:rsid w:val="001A175C"/>
    <w:rsid w:val="001A372B"/>
    <w:rsid w:val="001B13EE"/>
    <w:rsid w:val="001C3BBE"/>
    <w:rsid w:val="001C4311"/>
    <w:rsid w:val="001C72BD"/>
    <w:rsid w:val="001D6822"/>
    <w:rsid w:val="001E302A"/>
    <w:rsid w:val="001E44AE"/>
    <w:rsid w:val="001E4A49"/>
    <w:rsid w:val="001F4290"/>
    <w:rsid w:val="001F6D52"/>
    <w:rsid w:val="002018D5"/>
    <w:rsid w:val="00204B19"/>
    <w:rsid w:val="0021200D"/>
    <w:rsid w:val="0022294C"/>
    <w:rsid w:val="002246AD"/>
    <w:rsid w:val="00225ADB"/>
    <w:rsid w:val="00231FF7"/>
    <w:rsid w:val="00232E69"/>
    <w:rsid w:val="00233159"/>
    <w:rsid w:val="002335E7"/>
    <w:rsid w:val="002357C9"/>
    <w:rsid w:val="00237E80"/>
    <w:rsid w:val="00240225"/>
    <w:rsid w:val="00242294"/>
    <w:rsid w:val="00251952"/>
    <w:rsid w:val="002532C1"/>
    <w:rsid w:val="00256D70"/>
    <w:rsid w:val="002637BB"/>
    <w:rsid w:val="002701D8"/>
    <w:rsid w:val="00286AF2"/>
    <w:rsid w:val="00290EFE"/>
    <w:rsid w:val="002923C6"/>
    <w:rsid w:val="00294C17"/>
    <w:rsid w:val="0029673B"/>
    <w:rsid w:val="002A1276"/>
    <w:rsid w:val="002A4A8A"/>
    <w:rsid w:val="002C5B26"/>
    <w:rsid w:val="002D18D5"/>
    <w:rsid w:val="002D4E31"/>
    <w:rsid w:val="002E0955"/>
    <w:rsid w:val="002E47B4"/>
    <w:rsid w:val="002E4B62"/>
    <w:rsid w:val="002F16AC"/>
    <w:rsid w:val="002F3A2B"/>
    <w:rsid w:val="002F41B5"/>
    <w:rsid w:val="002F5ACA"/>
    <w:rsid w:val="00300253"/>
    <w:rsid w:val="003033CC"/>
    <w:rsid w:val="00304334"/>
    <w:rsid w:val="003114DE"/>
    <w:rsid w:val="00315FAD"/>
    <w:rsid w:val="00320759"/>
    <w:rsid w:val="003208D7"/>
    <w:rsid w:val="00331D61"/>
    <w:rsid w:val="00332476"/>
    <w:rsid w:val="00337DB8"/>
    <w:rsid w:val="00340880"/>
    <w:rsid w:val="00341AFD"/>
    <w:rsid w:val="003430E8"/>
    <w:rsid w:val="00345292"/>
    <w:rsid w:val="00346FD1"/>
    <w:rsid w:val="0035392C"/>
    <w:rsid w:val="00356FC9"/>
    <w:rsid w:val="00360587"/>
    <w:rsid w:val="0036425E"/>
    <w:rsid w:val="0037286C"/>
    <w:rsid w:val="00375BF0"/>
    <w:rsid w:val="003768EA"/>
    <w:rsid w:val="00380787"/>
    <w:rsid w:val="00381A75"/>
    <w:rsid w:val="0039027C"/>
    <w:rsid w:val="00392A19"/>
    <w:rsid w:val="00392C3C"/>
    <w:rsid w:val="003A0F52"/>
    <w:rsid w:val="003A3AD0"/>
    <w:rsid w:val="003A406B"/>
    <w:rsid w:val="003A45E0"/>
    <w:rsid w:val="003A510D"/>
    <w:rsid w:val="003A66B3"/>
    <w:rsid w:val="003A74BE"/>
    <w:rsid w:val="003B3997"/>
    <w:rsid w:val="003B4DE3"/>
    <w:rsid w:val="003B6EBA"/>
    <w:rsid w:val="003B7A6A"/>
    <w:rsid w:val="003C0274"/>
    <w:rsid w:val="003C62A8"/>
    <w:rsid w:val="003C6F55"/>
    <w:rsid w:val="003D2437"/>
    <w:rsid w:val="003D42B1"/>
    <w:rsid w:val="003D56BE"/>
    <w:rsid w:val="003D5DC3"/>
    <w:rsid w:val="003D71B4"/>
    <w:rsid w:val="003E25CD"/>
    <w:rsid w:val="003E7D3D"/>
    <w:rsid w:val="003F0440"/>
    <w:rsid w:val="003F5538"/>
    <w:rsid w:val="0040314D"/>
    <w:rsid w:val="004108B7"/>
    <w:rsid w:val="00415817"/>
    <w:rsid w:val="00415BE3"/>
    <w:rsid w:val="00417AE0"/>
    <w:rsid w:val="00420CCD"/>
    <w:rsid w:val="0042329F"/>
    <w:rsid w:val="004279DB"/>
    <w:rsid w:val="004311F3"/>
    <w:rsid w:val="00433C0A"/>
    <w:rsid w:val="00434D9D"/>
    <w:rsid w:val="0044171B"/>
    <w:rsid w:val="0044531A"/>
    <w:rsid w:val="00446068"/>
    <w:rsid w:val="004520A7"/>
    <w:rsid w:val="0045609D"/>
    <w:rsid w:val="00456F92"/>
    <w:rsid w:val="00460B4A"/>
    <w:rsid w:val="00460F77"/>
    <w:rsid w:val="004627A4"/>
    <w:rsid w:val="004634CF"/>
    <w:rsid w:val="00466D9C"/>
    <w:rsid w:val="00467C90"/>
    <w:rsid w:val="00471E25"/>
    <w:rsid w:val="00474ABE"/>
    <w:rsid w:val="00477BE8"/>
    <w:rsid w:val="004819A4"/>
    <w:rsid w:val="00481ED7"/>
    <w:rsid w:val="00483273"/>
    <w:rsid w:val="004834E8"/>
    <w:rsid w:val="004857D5"/>
    <w:rsid w:val="004876F1"/>
    <w:rsid w:val="00491B30"/>
    <w:rsid w:val="00494A57"/>
    <w:rsid w:val="004A0A88"/>
    <w:rsid w:val="004A0F67"/>
    <w:rsid w:val="004A104F"/>
    <w:rsid w:val="004A3DCA"/>
    <w:rsid w:val="004A64EC"/>
    <w:rsid w:val="004B07AE"/>
    <w:rsid w:val="004B2650"/>
    <w:rsid w:val="004B27FC"/>
    <w:rsid w:val="004C3C77"/>
    <w:rsid w:val="004D2748"/>
    <w:rsid w:val="004D3DD9"/>
    <w:rsid w:val="004E099F"/>
    <w:rsid w:val="004E6851"/>
    <w:rsid w:val="004F0F11"/>
    <w:rsid w:val="004F646D"/>
    <w:rsid w:val="004F7633"/>
    <w:rsid w:val="00504E04"/>
    <w:rsid w:val="005104C2"/>
    <w:rsid w:val="00510987"/>
    <w:rsid w:val="005134CF"/>
    <w:rsid w:val="00515D00"/>
    <w:rsid w:val="005161B4"/>
    <w:rsid w:val="005235B5"/>
    <w:rsid w:val="00524495"/>
    <w:rsid w:val="00526CF2"/>
    <w:rsid w:val="005275C4"/>
    <w:rsid w:val="00530089"/>
    <w:rsid w:val="00532496"/>
    <w:rsid w:val="005362D2"/>
    <w:rsid w:val="00540CCD"/>
    <w:rsid w:val="0054216A"/>
    <w:rsid w:val="005428CD"/>
    <w:rsid w:val="005459FF"/>
    <w:rsid w:val="00545D9F"/>
    <w:rsid w:val="00547512"/>
    <w:rsid w:val="0055172C"/>
    <w:rsid w:val="00553012"/>
    <w:rsid w:val="00554A60"/>
    <w:rsid w:val="00554C29"/>
    <w:rsid w:val="0056010F"/>
    <w:rsid w:val="00564FF8"/>
    <w:rsid w:val="00566D79"/>
    <w:rsid w:val="00567D73"/>
    <w:rsid w:val="005710FC"/>
    <w:rsid w:val="00574C1C"/>
    <w:rsid w:val="00576E17"/>
    <w:rsid w:val="00593610"/>
    <w:rsid w:val="005969FA"/>
    <w:rsid w:val="005A4AA0"/>
    <w:rsid w:val="005A76ED"/>
    <w:rsid w:val="005A7E0E"/>
    <w:rsid w:val="005C0C4E"/>
    <w:rsid w:val="005C1267"/>
    <w:rsid w:val="005C1FC6"/>
    <w:rsid w:val="005C29CC"/>
    <w:rsid w:val="005C35F6"/>
    <w:rsid w:val="005C3D83"/>
    <w:rsid w:val="005C6116"/>
    <w:rsid w:val="005D3447"/>
    <w:rsid w:val="005D4996"/>
    <w:rsid w:val="005D7368"/>
    <w:rsid w:val="005E5536"/>
    <w:rsid w:val="005F6DE9"/>
    <w:rsid w:val="00604E47"/>
    <w:rsid w:val="006053BB"/>
    <w:rsid w:val="00611914"/>
    <w:rsid w:val="006135AC"/>
    <w:rsid w:val="00616017"/>
    <w:rsid w:val="00620C4E"/>
    <w:rsid w:val="00620EA0"/>
    <w:rsid w:val="006228EF"/>
    <w:rsid w:val="00637949"/>
    <w:rsid w:val="0064625B"/>
    <w:rsid w:val="00653395"/>
    <w:rsid w:val="00660EDD"/>
    <w:rsid w:val="006627E3"/>
    <w:rsid w:val="0066698E"/>
    <w:rsid w:val="00667EB5"/>
    <w:rsid w:val="00675BEF"/>
    <w:rsid w:val="006776C0"/>
    <w:rsid w:val="00682599"/>
    <w:rsid w:val="0068399F"/>
    <w:rsid w:val="00685661"/>
    <w:rsid w:val="006859D3"/>
    <w:rsid w:val="0069463A"/>
    <w:rsid w:val="006A240E"/>
    <w:rsid w:val="006A4E13"/>
    <w:rsid w:val="006A78DC"/>
    <w:rsid w:val="006B19F5"/>
    <w:rsid w:val="006B274E"/>
    <w:rsid w:val="006B60B3"/>
    <w:rsid w:val="006C12DA"/>
    <w:rsid w:val="006C5893"/>
    <w:rsid w:val="006D0D31"/>
    <w:rsid w:val="006D2F7E"/>
    <w:rsid w:val="006D307C"/>
    <w:rsid w:val="006D325E"/>
    <w:rsid w:val="006D65B2"/>
    <w:rsid w:val="006E3EE3"/>
    <w:rsid w:val="006E5A7D"/>
    <w:rsid w:val="006E69A9"/>
    <w:rsid w:val="006F1211"/>
    <w:rsid w:val="006F2B40"/>
    <w:rsid w:val="00704C58"/>
    <w:rsid w:val="00705B53"/>
    <w:rsid w:val="00711745"/>
    <w:rsid w:val="007120A9"/>
    <w:rsid w:val="00715E76"/>
    <w:rsid w:val="00720288"/>
    <w:rsid w:val="00722607"/>
    <w:rsid w:val="00723573"/>
    <w:rsid w:val="00724DE2"/>
    <w:rsid w:val="00724F0E"/>
    <w:rsid w:val="0073008F"/>
    <w:rsid w:val="00730A1B"/>
    <w:rsid w:val="00732A44"/>
    <w:rsid w:val="00734E61"/>
    <w:rsid w:val="007351D4"/>
    <w:rsid w:val="00735B57"/>
    <w:rsid w:val="00736177"/>
    <w:rsid w:val="007434B7"/>
    <w:rsid w:val="007463BA"/>
    <w:rsid w:val="007557F4"/>
    <w:rsid w:val="00756011"/>
    <w:rsid w:val="00770673"/>
    <w:rsid w:val="00773310"/>
    <w:rsid w:val="007747C8"/>
    <w:rsid w:val="00784208"/>
    <w:rsid w:val="007865C1"/>
    <w:rsid w:val="00790516"/>
    <w:rsid w:val="00791EB7"/>
    <w:rsid w:val="0079312B"/>
    <w:rsid w:val="007955D0"/>
    <w:rsid w:val="007A05A4"/>
    <w:rsid w:val="007A11D9"/>
    <w:rsid w:val="007A1200"/>
    <w:rsid w:val="007A295D"/>
    <w:rsid w:val="007A4185"/>
    <w:rsid w:val="007A475D"/>
    <w:rsid w:val="007A5BC0"/>
    <w:rsid w:val="007A70D6"/>
    <w:rsid w:val="007B0504"/>
    <w:rsid w:val="007D1361"/>
    <w:rsid w:val="007D1EB6"/>
    <w:rsid w:val="007D46A0"/>
    <w:rsid w:val="007E0376"/>
    <w:rsid w:val="007E2480"/>
    <w:rsid w:val="007E5097"/>
    <w:rsid w:val="007E5389"/>
    <w:rsid w:val="007E54CF"/>
    <w:rsid w:val="007E5BEC"/>
    <w:rsid w:val="007E5E6E"/>
    <w:rsid w:val="007F7B7D"/>
    <w:rsid w:val="00804187"/>
    <w:rsid w:val="008049A2"/>
    <w:rsid w:val="00804B58"/>
    <w:rsid w:val="00821D70"/>
    <w:rsid w:val="008226DA"/>
    <w:rsid w:val="00824F4B"/>
    <w:rsid w:val="00826DC1"/>
    <w:rsid w:val="008301B2"/>
    <w:rsid w:val="00837107"/>
    <w:rsid w:val="00837599"/>
    <w:rsid w:val="0084058B"/>
    <w:rsid w:val="00841112"/>
    <w:rsid w:val="0084654A"/>
    <w:rsid w:val="00846595"/>
    <w:rsid w:val="00851E5D"/>
    <w:rsid w:val="00852E6A"/>
    <w:rsid w:val="00876AC6"/>
    <w:rsid w:val="00884404"/>
    <w:rsid w:val="0088610E"/>
    <w:rsid w:val="00891A61"/>
    <w:rsid w:val="0089657E"/>
    <w:rsid w:val="0089739A"/>
    <w:rsid w:val="008A5D76"/>
    <w:rsid w:val="008C0027"/>
    <w:rsid w:val="008C5C0F"/>
    <w:rsid w:val="008E089D"/>
    <w:rsid w:val="008E7E63"/>
    <w:rsid w:val="008F1C74"/>
    <w:rsid w:val="008F270B"/>
    <w:rsid w:val="008F2B48"/>
    <w:rsid w:val="008F30F1"/>
    <w:rsid w:val="008F7B2B"/>
    <w:rsid w:val="009034D4"/>
    <w:rsid w:val="0090414E"/>
    <w:rsid w:val="0091226A"/>
    <w:rsid w:val="009127AD"/>
    <w:rsid w:val="0091457B"/>
    <w:rsid w:val="0091723B"/>
    <w:rsid w:val="009172F5"/>
    <w:rsid w:val="00921956"/>
    <w:rsid w:val="00925E0F"/>
    <w:rsid w:val="0092666D"/>
    <w:rsid w:val="009268D0"/>
    <w:rsid w:val="0093185C"/>
    <w:rsid w:val="00934E95"/>
    <w:rsid w:val="00937CB7"/>
    <w:rsid w:val="00941A1E"/>
    <w:rsid w:val="009460BF"/>
    <w:rsid w:val="009502BF"/>
    <w:rsid w:val="00953307"/>
    <w:rsid w:val="0095439D"/>
    <w:rsid w:val="00963BA3"/>
    <w:rsid w:val="0096729E"/>
    <w:rsid w:val="0097037C"/>
    <w:rsid w:val="00972402"/>
    <w:rsid w:val="009747E0"/>
    <w:rsid w:val="009759B8"/>
    <w:rsid w:val="00983217"/>
    <w:rsid w:val="009901E4"/>
    <w:rsid w:val="009942FF"/>
    <w:rsid w:val="009968D4"/>
    <w:rsid w:val="009B668D"/>
    <w:rsid w:val="009C1E89"/>
    <w:rsid w:val="009D03D5"/>
    <w:rsid w:val="009D0FDD"/>
    <w:rsid w:val="009D33F4"/>
    <w:rsid w:val="009D56B9"/>
    <w:rsid w:val="009E0A14"/>
    <w:rsid w:val="009E60E6"/>
    <w:rsid w:val="009E7028"/>
    <w:rsid w:val="009F575E"/>
    <w:rsid w:val="00A00833"/>
    <w:rsid w:val="00A03CDC"/>
    <w:rsid w:val="00A11147"/>
    <w:rsid w:val="00A136CF"/>
    <w:rsid w:val="00A13B7F"/>
    <w:rsid w:val="00A165DB"/>
    <w:rsid w:val="00A16C9B"/>
    <w:rsid w:val="00A21653"/>
    <w:rsid w:val="00A276EA"/>
    <w:rsid w:val="00A30649"/>
    <w:rsid w:val="00A3224D"/>
    <w:rsid w:val="00A322FE"/>
    <w:rsid w:val="00A33214"/>
    <w:rsid w:val="00A432AA"/>
    <w:rsid w:val="00A465AE"/>
    <w:rsid w:val="00A511BB"/>
    <w:rsid w:val="00A52B1B"/>
    <w:rsid w:val="00A53181"/>
    <w:rsid w:val="00A55EE2"/>
    <w:rsid w:val="00A60B70"/>
    <w:rsid w:val="00A653EE"/>
    <w:rsid w:val="00A669C8"/>
    <w:rsid w:val="00A706D8"/>
    <w:rsid w:val="00A70A93"/>
    <w:rsid w:val="00A85D16"/>
    <w:rsid w:val="00A93570"/>
    <w:rsid w:val="00AA0651"/>
    <w:rsid w:val="00AA2906"/>
    <w:rsid w:val="00AA5BD0"/>
    <w:rsid w:val="00AA7CA7"/>
    <w:rsid w:val="00AB1CFF"/>
    <w:rsid w:val="00AB23E4"/>
    <w:rsid w:val="00AB3CEE"/>
    <w:rsid w:val="00AB4F92"/>
    <w:rsid w:val="00AC195F"/>
    <w:rsid w:val="00AD0B5D"/>
    <w:rsid w:val="00AD6A1F"/>
    <w:rsid w:val="00AE5FC6"/>
    <w:rsid w:val="00AE6536"/>
    <w:rsid w:val="00AF0FE2"/>
    <w:rsid w:val="00AF33A6"/>
    <w:rsid w:val="00B002BF"/>
    <w:rsid w:val="00B03945"/>
    <w:rsid w:val="00B235FA"/>
    <w:rsid w:val="00B261A4"/>
    <w:rsid w:val="00B30BA0"/>
    <w:rsid w:val="00B349E3"/>
    <w:rsid w:val="00B357AE"/>
    <w:rsid w:val="00B35EF3"/>
    <w:rsid w:val="00B367BD"/>
    <w:rsid w:val="00B400AF"/>
    <w:rsid w:val="00B415E2"/>
    <w:rsid w:val="00B53544"/>
    <w:rsid w:val="00B53744"/>
    <w:rsid w:val="00B53CD1"/>
    <w:rsid w:val="00B61DDC"/>
    <w:rsid w:val="00B6676D"/>
    <w:rsid w:val="00B706D9"/>
    <w:rsid w:val="00B75290"/>
    <w:rsid w:val="00B820B7"/>
    <w:rsid w:val="00B859BC"/>
    <w:rsid w:val="00B91530"/>
    <w:rsid w:val="00B936BA"/>
    <w:rsid w:val="00BA277B"/>
    <w:rsid w:val="00BA30AA"/>
    <w:rsid w:val="00BA3505"/>
    <w:rsid w:val="00BA6E4D"/>
    <w:rsid w:val="00BB0088"/>
    <w:rsid w:val="00BB3BEC"/>
    <w:rsid w:val="00BB49FE"/>
    <w:rsid w:val="00BC1ADD"/>
    <w:rsid w:val="00BD4D24"/>
    <w:rsid w:val="00BD6733"/>
    <w:rsid w:val="00BE5D8A"/>
    <w:rsid w:val="00BE7FBB"/>
    <w:rsid w:val="00BF217D"/>
    <w:rsid w:val="00BF6022"/>
    <w:rsid w:val="00BF6C5E"/>
    <w:rsid w:val="00C00882"/>
    <w:rsid w:val="00C03B51"/>
    <w:rsid w:val="00C07143"/>
    <w:rsid w:val="00C15C01"/>
    <w:rsid w:val="00C20E1C"/>
    <w:rsid w:val="00C2101A"/>
    <w:rsid w:val="00C212E9"/>
    <w:rsid w:val="00C24294"/>
    <w:rsid w:val="00C24725"/>
    <w:rsid w:val="00C24799"/>
    <w:rsid w:val="00C3064C"/>
    <w:rsid w:val="00C30ED2"/>
    <w:rsid w:val="00C325DD"/>
    <w:rsid w:val="00C50F30"/>
    <w:rsid w:val="00C50FF9"/>
    <w:rsid w:val="00C529C8"/>
    <w:rsid w:val="00C64CF2"/>
    <w:rsid w:val="00C65B50"/>
    <w:rsid w:val="00C65F5D"/>
    <w:rsid w:val="00C66294"/>
    <w:rsid w:val="00C66930"/>
    <w:rsid w:val="00C71161"/>
    <w:rsid w:val="00C72F17"/>
    <w:rsid w:val="00C73D81"/>
    <w:rsid w:val="00C776DC"/>
    <w:rsid w:val="00C85A0A"/>
    <w:rsid w:val="00C85C94"/>
    <w:rsid w:val="00C85EE0"/>
    <w:rsid w:val="00C877E0"/>
    <w:rsid w:val="00C90C91"/>
    <w:rsid w:val="00C92659"/>
    <w:rsid w:val="00C97BE8"/>
    <w:rsid w:val="00CA1D6D"/>
    <w:rsid w:val="00CA40DC"/>
    <w:rsid w:val="00CA7150"/>
    <w:rsid w:val="00CB1813"/>
    <w:rsid w:val="00CB4EBB"/>
    <w:rsid w:val="00CC106B"/>
    <w:rsid w:val="00CC2187"/>
    <w:rsid w:val="00CC271F"/>
    <w:rsid w:val="00CC3E09"/>
    <w:rsid w:val="00CC50FB"/>
    <w:rsid w:val="00CD11FB"/>
    <w:rsid w:val="00CD191D"/>
    <w:rsid w:val="00CD1C50"/>
    <w:rsid w:val="00CD26AD"/>
    <w:rsid w:val="00CD6718"/>
    <w:rsid w:val="00CD7BB6"/>
    <w:rsid w:val="00CE0B3F"/>
    <w:rsid w:val="00CE7B94"/>
    <w:rsid w:val="00CF0384"/>
    <w:rsid w:val="00CF3113"/>
    <w:rsid w:val="00CF37B4"/>
    <w:rsid w:val="00CF668E"/>
    <w:rsid w:val="00CF6D93"/>
    <w:rsid w:val="00D00091"/>
    <w:rsid w:val="00D02E4C"/>
    <w:rsid w:val="00D050AA"/>
    <w:rsid w:val="00D0635C"/>
    <w:rsid w:val="00D12CD2"/>
    <w:rsid w:val="00D1347A"/>
    <w:rsid w:val="00D24F4F"/>
    <w:rsid w:val="00D2579F"/>
    <w:rsid w:val="00D3272B"/>
    <w:rsid w:val="00D34AC0"/>
    <w:rsid w:val="00D35E67"/>
    <w:rsid w:val="00D402D9"/>
    <w:rsid w:val="00D435A7"/>
    <w:rsid w:val="00D55599"/>
    <w:rsid w:val="00D616CC"/>
    <w:rsid w:val="00D61753"/>
    <w:rsid w:val="00D64E2F"/>
    <w:rsid w:val="00D667C3"/>
    <w:rsid w:val="00D71649"/>
    <w:rsid w:val="00D76386"/>
    <w:rsid w:val="00D83F64"/>
    <w:rsid w:val="00D86358"/>
    <w:rsid w:val="00D918CF"/>
    <w:rsid w:val="00D91A3D"/>
    <w:rsid w:val="00DA3922"/>
    <w:rsid w:val="00DA60AE"/>
    <w:rsid w:val="00DA6622"/>
    <w:rsid w:val="00DA69F7"/>
    <w:rsid w:val="00DB1EAE"/>
    <w:rsid w:val="00DB66DE"/>
    <w:rsid w:val="00DD0524"/>
    <w:rsid w:val="00DD0956"/>
    <w:rsid w:val="00DD1D5F"/>
    <w:rsid w:val="00DD2573"/>
    <w:rsid w:val="00DD4C02"/>
    <w:rsid w:val="00DD51A9"/>
    <w:rsid w:val="00DD5457"/>
    <w:rsid w:val="00DD70AF"/>
    <w:rsid w:val="00DE0718"/>
    <w:rsid w:val="00DE24E3"/>
    <w:rsid w:val="00DE3419"/>
    <w:rsid w:val="00DF38E2"/>
    <w:rsid w:val="00DF397A"/>
    <w:rsid w:val="00DF5D6D"/>
    <w:rsid w:val="00E0392E"/>
    <w:rsid w:val="00E06E93"/>
    <w:rsid w:val="00E07460"/>
    <w:rsid w:val="00E07848"/>
    <w:rsid w:val="00E11AD5"/>
    <w:rsid w:val="00E2226E"/>
    <w:rsid w:val="00E2267A"/>
    <w:rsid w:val="00E235D6"/>
    <w:rsid w:val="00E25BB3"/>
    <w:rsid w:val="00E272D0"/>
    <w:rsid w:val="00E326DE"/>
    <w:rsid w:val="00E361A2"/>
    <w:rsid w:val="00E367AD"/>
    <w:rsid w:val="00E430C1"/>
    <w:rsid w:val="00E4480C"/>
    <w:rsid w:val="00E44E4E"/>
    <w:rsid w:val="00E479E2"/>
    <w:rsid w:val="00E6647B"/>
    <w:rsid w:val="00E66A53"/>
    <w:rsid w:val="00E7176A"/>
    <w:rsid w:val="00E74132"/>
    <w:rsid w:val="00E745BC"/>
    <w:rsid w:val="00E76845"/>
    <w:rsid w:val="00E827E7"/>
    <w:rsid w:val="00E90553"/>
    <w:rsid w:val="00E941A6"/>
    <w:rsid w:val="00E962A3"/>
    <w:rsid w:val="00EA0CFE"/>
    <w:rsid w:val="00EA5BB9"/>
    <w:rsid w:val="00EB0D03"/>
    <w:rsid w:val="00EB69BF"/>
    <w:rsid w:val="00EC005A"/>
    <w:rsid w:val="00EC0E8D"/>
    <w:rsid w:val="00EC389C"/>
    <w:rsid w:val="00EC39EE"/>
    <w:rsid w:val="00EC5B2A"/>
    <w:rsid w:val="00EC77C1"/>
    <w:rsid w:val="00ED529F"/>
    <w:rsid w:val="00EE1768"/>
    <w:rsid w:val="00EE643E"/>
    <w:rsid w:val="00EE7313"/>
    <w:rsid w:val="00EF2C67"/>
    <w:rsid w:val="00EF4E83"/>
    <w:rsid w:val="00F003D2"/>
    <w:rsid w:val="00F01E42"/>
    <w:rsid w:val="00F02A89"/>
    <w:rsid w:val="00F03F47"/>
    <w:rsid w:val="00F0640A"/>
    <w:rsid w:val="00F07EAA"/>
    <w:rsid w:val="00F100C0"/>
    <w:rsid w:val="00F10BFB"/>
    <w:rsid w:val="00F21523"/>
    <w:rsid w:val="00F21BA4"/>
    <w:rsid w:val="00F23FE3"/>
    <w:rsid w:val="00F3181D"/>
    <w:rsid w:val="00F33F65"/>
    <w:rsid w:val="00F3484E"/>
    <w:rsid w:val="00F36FD0"/>
    <w:rsid w:val="00F40152"/>
    <w:rsid w:val="00F47B31"/>
    <w:rsid w:val="00F5107E"/>
    <w:rsid w:val="00F53BFE"/>
    <w:rsid w:val="00F53CAF"/>
    <w:rsid w:val="00F56A35"/>
    <w:rsid w:val="00F60F04"/>
    <w:rsid w:val="00F73506"/>
    <w:rsid w:val="00F7417F"/>
    <w:rsid w:val="00F76072"/>
    <w:rsid w:val="00F76F5B"/>
    <w:rsid w:val="00F77262"/>
    <w:rsid w:val="00F8128D"/>
    <w:rsid w:val="00F82011"/>
    <w:rsid w:val="00F8230A"/>
    <w:rsid w:val="00F96DBF"/>
    <w:rsid w:val="00FA0688"/>
    <w:rsid w:val="00FA09AC"/>
    <w:rsid w:val="00FA1248"/>
    <w:rsid w:val="00FA2670"/>
    <w:rsid w:val="00FA3E44"/>
    <w:rsid w:val="00FB548A"/>
    <w:rsid w:val="00FB7681"/>
    <w:rsid w:val="00FB77D8"/>
    <w:rsid w:val="00FB7879"/>
    <w:rsid w:val="00FC068C"/>
    <w:rsid w:val="00FC1FE0"/>
    <w:rsid w:val="00FC4BD9"/>
    <w:rsid w:val="00FD5017"/>
    <w:rsid w:val="00FD51A2"/>
    <w:rsid w:val="00FE0546"/>
    <w:rsid w:val="00FE0B99"/>
    <w:rsid w:val="00FE121A"/>
    <w:rsid w:val="00FE2A87"/>
    <w:rsid w:val="00FE2E60"/>
    <w:rsid w:val="00FE4E20"/>
    <w:rsid w:val="00FF0C7A"/>
    <w:rsid w:val="00FF0C8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4A3DCA"/>
    <w:pPr>
      <w:spacing w:after="200" w:line="276" w:lineRule="auto"/>
    </w:pPr>
  </w:style>
  <w:style w:type="paragraph" w:styleId="Nagwek1">
    <w:name w:val="heading 1"/>
    <w:basedOn w:val="Normalny"/>
    <w:next w:val="Normalny"/>
    <w:link w:val="Nagwek1Znak"/>
    <w:uiPriority w:val="99"/>
    <w:qFormat/>
    <w:rsid w:val="009E0A14"/>
    <w:pPr>
      <w:keepNext/>
      <w:widowControl w:val="0"/>
      <w:tabs>
        <w:tab w:val="num" w:pos="432"/>
      </w:tabs>
      <w:suppressAutoHyphens/>
      <w:spacing w:after="0" w:line="240" w:lineRule="auto"/>
      <w:ind w:left="432" w:hanging="432"/>
      <w:jc w:val="both"/>
      <w:outlineLvl w:val="0"/>
    </w:pPr>
    <w:rPr>
      <w:rFonts w:ascii="Times New Roman" w:eastAsia="SimSun" w:hAnsi="Times New Roman" w:cs="Mangal"/>
      <w:kern w:val="1"/>
      <w:sz w:val="24"/>
      <w:szCs w:val="24"/>
      <w:lang w:eastAsia="hi-IN" w:bidi="hi-IN"/>
    </w:rPr>
  </w:style>
  <w:style w:type="paragraph" w:styleId="Nagwek3">
    <w:name w:val="heading 3"/>
    <w:basedOn w:val="Normalny"/>
    <w:next w:val="Normalny"/>
    <w:link w:val="Nagwek3Znak"/>
    <w:uiPriority w:val="99"/>
    <w:qFormat/>
    <w:rsid w:val="0029673B"/>
    <w:pPr>
      <w:keepNext/>
      <w:keepLines/>
      <w:spacing w:before="200" w:after="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9E0A14"/>
    <w:rPr>
      <w:rFonts w:ascii="Times New Roman" w:eastAsia="SimSun" w:hAnsi="Times New Roman" w:cs="Mangal"/>
      <w:kern w:val="1"/>
      <w:sz w:val="24"/>
      <w:szCs w:val="24"/>
      <w:lang w:eastAsia="hi-IN" w:bidi="hi-IN"/>
    </w:rPr>
  </w:style>
  <w:style w:type="character" w:customStyle="1" w:styleId="Nagwek3Znak">
    <w:name w:val="Nagłówek 3 Znak"/>
    <w:basedOn w:val="Domylnaczcionkaakapitu"/>
    <w:link w:val="Nagwek3"/>
    <w:uiPriority w:val="99"/>
    <w:locked/>
    <w:rsid w:val="0029673B"/>
    <w:rPr>
      <w:rFonts w:ascii="Cambria" w:hAnsi="Cambria" w:cs="Times New Roman"/>
      <w:b/>
      <w:bCs/>
      <w:color w:val="4F81BD"/>
    </w:rPr>
  </w:style>
  <w:style w:type="table" w:styleId="Tabela-Siatka">
    <w:name w:val="Table Grid"/>
    <w:basedOn w:val="Standardowy"/>
    <w:uiPriority w:val="99"/>
    <w:rsid w:val="000A7FC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Zawartotabeli">
    <w:name w:val="Zawartość tabeli"/>
    <w:basedOn w:val="Normalny"/>
    <w:uiPriority w:val="99"/>
    <w:rsid w:val="00E11AD5"/>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Nagwek">
    <w:name w:val="header"/>
    <w:basedOn w:val="Normalny"/>
    <w:link w:val="NagwekZnak"/>
    <w:uiPriority w:val="99"/>
    <w:semiHidden/>
    <w:rsid w:val="006A240E"/>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locked/>
    <w:rsid w:val="006A240E"/>
    <w:rPr>
      <w:rFonts w:cs="Times New Roman"/>
    </w:rPr>
  </w:style>
  <w:style w:type="paragraph" w:styleId="Stopka">
    <w:name w:val="footer"/>
    <w:basedOn w:val="Normalny"/>
    <w:link w:val="StopkaZnak"/>
    <w:uiPriority w:val="99"/>
    <w:rsid w:val="006A240E"/>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6A240E"/>
    <w:rPr>
      <w:rFonts w:cs="Times New Roman"/>
    </w:rPr>
  </w:style>
  <w:style w:type="paragraph" w:styleId="Nagwekspisutreci">
    <w:name w:val="TOC Heading"/>
    <w:basedOn w:val="Nagwek1"/>
    <w:next w:val="Normalny"/>
    <w:uiPriority w:val="99"/>
    <w:qFormat/>
    <w:rsid w:val="00660EDD"/>
    <w:pPr>
      <w:keepLines/>
      <w:widowControl/>
      <w:tabs>
        <w:tab w:val="clear" w:pos="432"/>
      </w:tabs>
      <w:suppressAutoHyphens w:val="0"/>
      <w:spacing w:before="480" w:line="276" w:lineRule="auto"/>
      <w:ind w:left="0" w:firstLine="0"/>
      <w:jc w:val="left"/>
      <w:outlineLvl w:val="9"/>
    </w:pPr>
    <w:rPr>
      <w:rFonts w:ascii="Cambria" w:eastAsia="Times New Roman" w:hAnsi="Cambria" w:cs="Times New Roman"/>
      <w:b/>
      <w:bCs/>
      <w:color w:val="365F91"/>
      <w:kern w:val="0"/>
      <w:sz w:val="28"/>
      <w:szCs w:val="28"/>
      <w:lang w:eastAsia="en-US" w:bidi="ar-SA"/>
    </w:rPr>
  </w:style>
  <w:style w:type="paragraph" w:styleId="Spistreci1">
    <w:name w:val="toc 1"/>
    <w:basedOn w:val="Normalny"/>
    <w:next w:val="Normalny"/>
    <w:autoRedefine/>
    <w:uiPriority w:val="39"/>
    <w:rsid w:val="00660EDD"/>
    <w:pPr>
      <w:widowControl w:val="0"/>
      <w:suppressAutoHyphens/>
      <w:spacing w:after="0" w:line="240" w:lineRule="auto"/>
    </w:pPr>
    <w:rPr>
      <w:rFonts w:ascii="Times New Roman" w:eastAsia="SimSun" w:hAnsi="Times New Roman" w:cs="Mangal"/>
      <w:kern w:val="1"/>
      <w:sz w:val="24"/>
      <w:szCs w:val="21"/>
      <w:lang w:eastAsia="hi-IN" w:bidi="hi-IN"/>
    </w:rPr>
  </w:style>
  <w:style w:type="character" w:styleId="Hipercze">
    <w:name w:val="Hyperlink"/>
    <w:basedOn w:val="Domylnaczcionkaakapitu"/>
    <w:uiPriority w:val="99"/>
    <w:rsid w:val="00660EDD"/>
    <w:rPr>
      <w:rFonts w:cs="Times New Roman"/>
      <w:color w:val="0000FF"/>
      <w:u w:val="single"/>
    </w:rPr>
  </w:style>
  <w:style w:type="table" w:styleId="redniasiatka3akcent3">
    <w:name w:val="Medium Grid 3 Accent 3"/>
    <w:basedOn w:val="Standardowy"/>
    <w:uiPriority w:val="99"/>
    <w:rsid w:val="00F10B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redniasiatka3akcent6">
    <w:name w:val="Medium Grid 3 Accent 6"/>
    <w:basedOn w:val="Standardowy"/>
    <w:uiPriority w:val="99"/>
    <w:rsid w:val="00F10B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Jasnalistaakcent5">
    <w:name w:val="Light List Accent 5"/>
    <w:basedOn w:val="Standardowy"/>
    <w:uiPriority w:val="99"/>
    <w:rsid w:val="00A165DB"/>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Jasnasiatkaakcent5">
    <w:name w:val="Light Grid Accent 5"/>
    <w:basedOn w:val="Standardowy"/>
    <w:uiPriority w:val="99"/>
    <w:rsid w:val="00332476"/>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Jasnasiatkaakcent2">
    <w:name w:val="Light Grid Accent 2"/>
    <w:basedOn w:val="Standardowy"/>
    <w:uiPriority w:val="99"/>
    <w:rsid w:val="00A16C9B"/>
    <w:rPr>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Akapitzlist">
    <w:name w:val="List Paragraph"/>
    <w:basedOn w:val="Normalny"/>
    <w:uiPriority w:val="99"/>
    <w:qFormat/>
    <w:rsid w:val="006D65B2"/>
    <w:pPr>
      <w:ind w:left="720"/>
      <w:contextualSpacing/>
    </w:pPr>
  </w:style>
  <w:style w:type="paragraph" w:styleId="Tekstprzypisukocowego">
    <w:name w:val="endnote text"/>
    <w:basedOn w:val="Normalny"/>
    <w:link w:val="TekstprzypisukocowegoZnak"/>
    <w:uiPriority w:val="99"/>
    <w:semiHidden/>
    <w:rsid w:val="00A60B70"/>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locked/>
    <w:rsid w:val="00A60B70"/>
    <w:rPr>
      <w:rFonts w:cs="Times New Roman"/>
      <w:sz w:val="20"/>
      <w:szCs w:val="20"/>
    </w:rPr>
  </w:style>
  <w:style w:type="character" w:styleId="Odwoanieprzypisukocowego">
    <w:name w:val="endnote reference"/>
    <w:basedOn w:val="Domylnaczcionkaakapitu"/>
    <w:uiPriority w:val="99"/>
    <w:semiHidden/>
    <w:rsid w:val="00A60B70"/>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4586</TotalTime>
  <Pages>6</Pages>
  <Words>1386</Words>
  <Characters>9808</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dc:creator>
  <cp:keywords/>
  <dc:description/>
  <cp:lastModifiedBy>Ania</cp:lastModifiedBy>
  <cp:revision>408</cp:revision>
  <cp:lastPrinted>2018-12-14T07:00:00Z</cp:lastPrinted>
  <dcterms:created xsi:type="dcterms:W3CDTF">2017-07-26T06:16:00Z</dcterms:created>
  <dcterms:modified xsi:type="dcterms:W3CDTF">2019-02-12T11:51:00Z</dcterms:modified>
</cp:coreProperties>
</file>